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5" w:rsidRDefault="004F5720" w:rsidP="004F57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17.01.2018г. № 26</w:t>
      </w:r>
    </w:p>
    <w:p w:rsidR="004F5720" w:rsidRDefault="004F5720" w:rsidP="004F57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5720" w:rsidRDefault="004F5720" w:rsidP="004F57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F5720" w:rsidRDefault="004F5720" w:rsidP="004F57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4F5720" w:rsidRDefault="004F5720" w:rsidP="004F57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4F5720" w:rsidRDefault="004F5720" w:rsidP="004F57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4F5720" w:rsidRDefault="004F5720" w:rsidP="004F57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F5720" w:rsidRDefault="004F5720" w:rsidP="004F572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4F5720" w:rsidRDefault="004F5720" w:rsidP="004F57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работе </w:t>
      </w:r>
      <w:r w:rsidR="00FE3A94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Казачьей народной дружины </w:t>
      </w:r>
      <w:r w:rsidR="00FE3A94">
        <w:rPr>
          <w:rFonts w:ascii="Arial" w:hAnsi="Arial" w:cs="Arial"/>
          <w:b/>
          <w:sz w:val="32"/>
          <w:szCs w:val="32"/>
        </w:rPr>
        <w:t>по охране общественного порядка».</w:t>
      </w:r>
    </w:p>
    <w:p w:rsidR="00B662DB" w:rsidRDefault="00B662DB" w:rsidP="00B662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</w:t>
      </w:r>
      <w:r w:rsidR="00E0166F">
        <w:rPr>
          <w:rFonts w:ascii="Arial" w:hAnsi="Arial" w:cs="Arial"/>
          <w:sz w:val="24"/>
          <w:szCs w:val="24"/>
        </w:rPr>
        <w:t>аконом от 6 октября 2003 года №</w:t>
      </w:r>
      <w:r>
        <w:rPr>
          <w:rFonts w:ascii="Arial" w:hAnsi="Arial" w:cs="Arial"/>
          <w:sz w:val="24"/>
          <w:szCs w:val="24"/>
        </w:rPr>
        <w:t>131 «Об общих принципах организации местного самоуправления в Российской Федерации», пунктами13, 16, 16.1, статьи 6 и пунктом</w:t>
      </w:r>
      <w:r w:rsidR="00E016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 статьи 7 Устава Качугского муниципального образования, городское поселение Дума Качугского городского поселения</w:t>
      </w:r>
    </w:p>
    <w:p w:rsidR="00B662DB" w:rsidRDefault="00B662DB" w:rsidP="00B662D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B662DB" w:rsidRDefault="00B662DB" w:rsidP="00B662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720" w:rsidRDefault="00A757F7" w:rsidP="00A757F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командира </w:t>
      </w:r>
      <w:r w:rsidR="00FE3A9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Казачьей </w:t>
      </w:r>
      <w:r w:rsidR="00FE3A94">
        <w:rPr>
          <w:rFonts w:ascii="Arial" w:hAnsi="Arial" w:cs="Arial"/>
          <w:sz w:val="24"/>
          <w:szCs w:val="24"/>
        </w:rPr>
        <w:t xml:space="preserve">народной </w:t>
      </w:r>
      <w:r>
        <w:rPr>
          <w:rFonts w:ascii="Arial" w:hAnsi="Arial" w:cs="Arial"/>
          <w:sz w:val="24"/>
          <w:szCs w:val="24"/>
        </w:rPr>
        <w:t>дружины по охране общественного порядка</w:t>
      </w:r>
      <w:r w:rsidR="00FE3A94">
        <w:rPr>
          <w:rFonts w:ascii="Arial" w:hAnsi="Arial" w:cs="Arial"/>
          <w:sz w:val="24"/>
          <w:szCs w:val="24"/>
        </w:rPr>
        <w:t xml:space="preserve">» В.А. </w:t>
      </w:r>
      <w:proofErr w:type="spellStart"/>
      <w:r w:rsidR="00FE3A94">
        <w:rPr>
          <w:rFonts w:ascii="Arial" w:hAnsi="Arial" w:cs="Arial"/>
          <w:sz w:val="24"/>
          <w:szCs w:val="24"/>
        </w:rPr>
        <w:t>Градович</w:t>
      </w:r>
      <w:proofErr w:type="spellEnd"/>
      <w:r w:rsidR="00FE3A94">
        <w:rPr>
          <w:rFonts w:ascii="Arial" w:hAnsi="Arial" w:cs="Arial"/>
          <w:sz w:val="24"/>
          <w:szCs w:val="24"/>
        </w:rPr>
        <w:t xml:space="preserve"> по работе за 2017</w:t>
      </w:r>
      <w:r w:rsidR="00255B6A">
        <w:rPr>
          <w:rFonts w:ascii="Arial" w:hAnsi="Arial" w:cs="Arial"/>
          <w:sz w:val="24"/>
          <w:szCs w:val="24"/>
        </w:rPr>
        <w:t xml:space="preserve"> </w:t>
      </w:r>
      <w:r w:rsidR="00FE3A94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принять к</w:t>
      </w:r>
      <w:r w:rsidR="00FE3A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сведению.</w:t>
      </w:r>
    </w:p>
    <w:p w:rsidR="00FE3A94" w:rsidRDefault="00FE3A94" w:rsidP="00A757F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«Казачьей народной дружине по охране общественного порядка» продолжить работу по обеспечению законных интересов граждан, предупреждению и пресечению правонарушений;</w:t>
      </w:r>
    </w:p>
    <w:p w:rsidR="00FE3A94" w:rsidRDefault="00FE3A94" w:rsidP="006776D7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Организовать взаимодействие </w:t>
      </w:r>
      <w:r w:rsidR="006776D7">
        <w:rPr>
          <w:rFonts w:ascii="Arial" w:hAnsi="Arial" w:cs="Arial"/>
          <w:sz w:val="24"/>
          <w:szCs w:val="24"/>
        </w:rPr>
        <w:t>«Казачьей народной дружины по охране общественного порядка» со специалистами администрации Качугского муниципального образования, городское поселение по профилактике преступности среди несовершеннолетних, пресечения административных правонарушений в сфере санитарного состояния территории и благоустройства поселения.</w:t>
      </w:r>
    </w:p>
    <w:p w:rsidR="006776D7" w:rsidRDefault="006776D7" w:rsidP="006776D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данным решением возложить на </w:t>
      </w:r>
      <w:r w:rsidR="00A96CF2">
        <w:rPr>
          <w:rFonts w:ascii="Arial" w:hAnsi="Arial" w:cs="Arial"/>
          <w:sz w:val="24"/>
          <w:szCs w:val="24"/>
        </w:rPr>
        <w:t>заместителя Главы поселения Н.А. Горбунова.</w:t>
      </w:r>
    </w:p>
    <w:p w:rsidR="00A96CF2" w:rsidRDefault="00A96CF2" w:rsidP="00A96C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6CF2" w:rsidRDefault="00A96CF2" w:rsidP="00A96CF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Качугского муниципального образования, </w:t>
      </w:r>
    </w:p>
    <w:p w:rsidR="00A96CF2" w:rsidRDefault="00A96CF2" w:rsidP="00A96CF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A96CF2" w:rsidRPr="00A757F7" w:rsidRDefault="00A96CF2" w:rsidP="00A96CF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Е.И. Зуев</w:t>
      </w:r>
    </w:p>
    <w:sectPr w:rsidR="00A96CF2" w:rsidRPr="00A757F7" w:rsidSect="00A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0C5"/>
    <w:multiLevelType w:val="hybridMultilevel"/>
    <w:tmpl w:val="2E30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13DF"/>
    <w:multiLevelType w:val="multilevel"/>
    <w:tmpl w:val="DEB09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720"/>
    <w:rsid w:val="00255B6A"/>
    <w:rsid w:val="004F5720"/>
    <w:rsid w:val="006776D7"/>
    <w:rsid w:val="00A63455"/>
    <w:rsid w:val="00A757F7"/>
    <w:rsid w:val="00A96CF2"/>
    <w:rsid w:val="00B632EA"/>
    <w:rsid w:val="00B662DB"/>
    <w:rsid w:val="00E0166F"/>
    <w:rsid w:val="00E32804"/>
    <w:rsid w:val="00F85C10"/>
    <w:rsid w:val="00F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2018-01-12T02:47:00Z</dcterms:created>
  <dcterms:modified xsi:type="dcterms:W3CDTF">2018-01-17T07:49:00Z</dcterms:modified>
</cp:coreProperties>
</file>