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6D2382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866578" w:rsidRPr="00116684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EE2816">
        <w:rPr>
          <w:rFonts w:ascii="Georgia" w:hAnsi="Georgia" w:cs="Georgia"/>
          <w:sz w:val="28"/>
          <w:szCs w:val="28"/>
        </w:rPr>
        <w:t>1</w:t>
      </w:r>
      <w:r w:rsidR="00500F30">
        <w:rPr>
          <w:rFonts w:ascii="Georgia" w:hAnsi="Georgia" w:cs="Georgia"/>
          <w:sz w:val="28"/>
          <w:szCs w:val="28"/>
        </w:rPr>
        <w:t>6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</w:t>
      </w:r>
      <w:r w:rsidR="0026385B">
        <w:rPr>
          <w:rFonts w:ascii="Georgia" w:hAnsi="Georgia" w:cs="Georgia"/>
          <w:sz w:val="28"/>
          <w:szCs w:val="28"/>
        </w:rPr>
        <w:t>1</w:t>
      </w:r>
      <w:r w:rsidR="00500F30">
        <w:rPr>
          <w:rFonts w:ascii="Georgia" w:hAnsi="Georgia" w:cs="Georgia"/>
          <w:sz w:val="28"/>
          <w:szCs w:val="28"/>
        </w:rPr>
        <w:t>3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FB56AB">
        <w:rPr>
          <w:rFonts w:ascii="Georgia" w:hAnsi="Georgia" w:cs="Georgia"/>
          <w:sz w:val="28"/>
          <w:szCs w:val="28"/>
        </w:rPr>
        <w:t>22.12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212599" w:rsidRPr="0038610D" w:rsidRDefault="00212599" w:rsidP="003861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19.12.2023г. № 75</w:t>
      </w: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РОССИЙСКАЯ ФЕДЕРАЦИЯ</w:t>
      </w: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ИРКУТСКАЯ ОБЛАСТЬ</w:t>
      </w: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КАЧУГСКИЙ РАЙОН</w:t>
      </w: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КАЧУГСКОЕ МУНИЦИПАЛЬНОЕ ОБРАЗОВАНИЕ,</w:t>
      </w: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ГОРОДСКОЕ ПОСЕЛЕНИЕ</w:t>
      </w: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ДУМА</w:t>
      </w: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РЕШЕНИЕ</w:t>
      </w: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A46C53" w:rsidRPr="0038610D" w:rsidRDefault="00A46C53" w:rsidP="003861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ОБ УТВЕРЖДЕНИИ СТОИМОСТИ ПРОЕЗДНЫХ БИЛЕТОВ НА ГОРОДСКОМ ПАССАЖИРСКОМ ТРАНСПОРТЕ МУП «КАЧУГСКОЕ АТП» НА ТЕРРИТОРИИ КАЧУГСКОГО МУНИЦИПАЛЬНОГО ОБРАЗОВАНИЯ, ГОРОДСКОЕ ПОСЕЛЕНИЕ С 1 января 2024 ГОДА.</w:t>
      </w:r>
    </w:p>
    <w:p w:rsidR="00A46C53" w:rsidRPr="0038610D" w:rsidRDefault="00A46C53" w:rsidP="0038610D">
      <w:pPr>
        <w:spacing w:after="12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A46C53" w:rsidRPr="0038610D" w:rsidRDefault="00A46C53" w:rsidP="00116684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Федерации», руководствуясь п.7 ст.6 Устава Качугского муниципального образования, городское поселение, в связи с повышением цен на ГСМ,  на основании расчета тарифа на городские пассажирские перевозки,  Дума Качугского городского поселения.</w:t>
      </w:r>
    </w:p>
    <w:p w:rsidR="00A46C53" w:rsidRPr="0038610D" w:rsidRDefault="00A46C53" w:rsidP="0038610D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8610D">
        <w:rPr>
          <w:rFonts w:ascii="Arial" w:eastAsiaTheme="minorEastAsia" w:hAnsi="Arial" w:cs="Arial"/>
          <w:b/>
          <w:sz w:val="24"/>
          <w:szCs w:val="24"/>
        </w:rPr>
        <w:t>РЕШИЛА: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>1. Утвердить стоимость проездных билетов на городском пассажирском транспорте на территории Качугского муниципального образования, городского поселения с 1 января 2024г.  - 30 руб.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>2. Решение Думы Качугского городского поселения от 15.12.2023г. № 20 «Об утверждении стоимости проездных билетов на городском пассажирском транспорте  «МУП Качугское АТП» на территории Качугского муниципального образования, городское поселение» отменить.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 xml:space="preserve">3. Опубликовать данное решение в официальной газете «Вести </w:t>
      </w:r>
      <w:proofErr w:type="spellStart"/>
      <w:r w:rsidRPr="0038610D">
        <w:rPr>
          <w:rFonts w:ascii="Arial" w:eastAsiaTheme="minorEastAsia" w:hAnsi="Arial" w:cs="Arial"/>
          <w:sz w:val="24"/>
          <w:szCs w:val="24"/>
        </w:rPr>
        <w:t>Качуга</w:t>
      </w:r>
      <w:proofErr w:type="spellEnd"/>
      <w:r w:rsidRPr="0038610D">
        <w:rPr>
          <w:rFonts w:ascii="Arial" w:eastAsiaTheme="minorEastAsia" w:hAnsi="Arial" w:cs="Arial"/>
          <w:sz w:val="24"/>
          <w:szCs w:val="24"/>
        </w:rPr>
        <w:t>» и разместить на сайте администрации Качугского городского поселения.</w:t>
      </w:r>
    </w:p>
    <w:p w:rsid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 xml:space="preserve">5. </w:t>
      </w:r>
      <w:proofErr w:type="gramStart"/>
      <w:r w:rsidRPr="0038610D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Pr="0038610D">
        <w:rPr>
          <w:rFonts w:ascii="Arial" w:eastAsiaTheme="minorEastAsia" w:hAnsi="Arial" w:cs="Arial"/>
          <w:sz w:val="24"/>
          <w:szCs w:val="24"/>
        </w:rPr>
        <w:t xml:space="preserve"> данным решением возложить на главу Качугского муниципального образования, городское поселение Воложанинова А.В.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>Глава Качугского муниципального образования,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38610D">
        <w:rPr>
          <w:rFonts w:ascii="Arial" w:eastAsiaTheme="minorEastAsia" w:hAnsi="Arial" w:cs="Arial"/>
          <w:sz w:val="24"/>
          <w:szCs w:val="24"/>
        </w:rPr>
        <w:t>городское</w:t>
      </w:r>
      <w:proofErr w:type="gramEnd"/>
      <w:r w:rsidRPr="0038610D">
        <w:rPr>
          <w:rFonts w:ascii="Arial" w:eastAsiaTheme="minorEastAsia" w:hAnsi="Arial" w:cs="Arial"/>
          <w:sz w:val="24"/>
          <w:szCs w:val="24"/>
        </w:rPr>
        <w:t xml:space="preserve"> поселения                                                                     А.В.Воложанинов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 xml:space="preserve">Председатель думы Качугского </w:t>
      </w:r>
      <w:proofErr w:type="gramStart"/>
      <w:r w:rsidRPr="0038610D">
        <w:rPr>
          <w:rFonts w:ascii="Arial" w:eastAsiaTheme="minorEastAsia" w:hAnsi="Arial" w:cs="Arial"/>
          <w:sz w:val="24"/>
          <w:szCs w:val="24"/>
        </w:rPr>
        <w:t>городского</w:t>
      </w:r>
      <w:proofErr w:type="gramEnd"/>
      <w:r w:rsidRPr="0038610D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46C53" w:rsidRPr="0038610D" w:rsidRDefault="00A46C53" w:rsidP="003861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8610D">
        <w:rPr>
          <w:rFonts w:ascii="Arial" w:eastAsiaTheme="minorEastAsia" w:hAnsi="Arial" w:cs="Arial"/>
          <w:sz w:val="24"/>
          <w:szCs w:val="24"/>
        </w:rPr>
        <w:t>поселения                                                                                       А.Г. Калашников</w:t>
      </w:r>
    </w:p>
    <w:p w:rsidR="00A46C53" w:rsidRDefault="00A46C53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684" w:rsidRDefault="00116684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</w:p>
    <w:p w:rsidR="00A46C53" w:rsidRPr="00116684" w:rsidRDefault="00A46C53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lastRenderedPageBreak/>
        <w:t>19.12.2023 г. № 76</w:t>
      </w:r>
    </w:p>
    <w:p w:rsidR="00A46C53" w:rsidRPr="00116684" w:rsidRDefault="00A46C53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РОССИЙСКАЯ ФЕДЕРАЦИЯ</w:t>
      </w:r>
    </w:p>
    <w:p w:rsidR="00A46C53" w:rsidRPr="00116684" w:rsidRDefault="00A46C53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ИРКУТСКАЯ ОБЛАСТЬ</w:t>
      </w:r>
    </w:p>
    <w:p w:rsidR="00A46C53" w:rsidRPr="00116684" w:rsidRDefault="00A46C53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КАЧУГСКИЙ МУНИЦИПАЛЬНЫЙ РАЙОН</w:t>
      </w:r>
    </w:p>
    <w:p w:rsidR="00A46C53" w:rsidRPr="00116684" w:rsidRDefault="00A46C53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КАЧУГСКОЕ МУНИЦИПАЛЬНОЕ ОБРАЗОВАНИЕ,</w:t>
      </w:r>
    </w:p>
    <w:p w:rsidR="00A46C53" w:rsidRPr="00116684" w:rsidRDefault="00A46C53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ГОРОДСКОЕ ПОСЕЛЕНИЕ</w:t>
      </w:r>
    </w:p>
    <w:p w:rsidR="00A46C53" w:rsidRPr="00116684" w:rsidRDefault="00A46C53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ДУМА</w:t>
      </w:r>
    </w:p>
    <w:p w:rsidR="00A46C53" w:rsidRPr="00116684" w:rsidRDefault="00A46C53" w:rsidP="00116684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</w:p>
    <w:p w:rsidR="00A46C53" w:rsidRPr="00116684" w:rsidRDefault="00A46C53" w:rsidP="00116684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РЕШЕНИЕ</w:t>
      </w:r>
    </w:p>
    <w:p w:rsidR="00A46C53" w:rsidRPr="00116684" w:rsidRDefault="00A46C53" w:rsidP="00116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C53" w:rsidRPr="00116684" w:rsidRDefault="00116684" w:rsidP="00116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О РАБОТЕ ПО РЕГИОНАЛЬНЫМ ПРОЕКТАМ И ПРОГРАММАМ В 2023 ГОДУ И ПЛАНОВЫЙ ПЕРИОД 2024 ГОДА</w:t>
      </w:r>
    </w:p>
    <w:p w:rsidR="00A46C53" w:rsidRPr="00116684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C53" w:rsidRPr="00116684" w:rsidRDefault="00A46C53" w:rsidP="00A4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Дума Качугского городского поселения</w:t>
      </w:r>
    </w:p>
    <w:p w:rsidR="00A46C53" w:rsidRPr="00116684" w:rsidRDefault="00A46C53" w:rsidP="0011668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РЕШИЛА:</w:t>
      </w:r>
    </w:p>
    <w:p w:rsidR="00A46C53" w:rsidRPr="00116684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>1. Принять информацию главы администрации Качугского МО, городское поселение «о работе по региональным проектам и программам в 2023году и на плановый период 2024 года» к сведению.</w:t>
      </w:r>
    </w:p>
    <w:p w:rsidR="00A46C53" w:rsidRPr="00116684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>2. Администрации Качугского городского поселения совместно с депутатами Думы Качугского городского поселения, продолжить работу по разработке проектов направленных на благоустройство посёлка, объектов социального значения, общественных и дворовых территорий, дорог для вхождения в региональные проекты и программы в 2024 – 2025г.</w:t>
      </w: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 xml:space="preserve">3. Опубликовать настоящее решение в печатном издании «Вести </w:t>
      </w:r>
      <w:proofErr w:type="spellStart"/>
      <w:r w:rsidRPr="00116684">
        <w:rPr>
          <w:rFonts w:ascii="Arial" w:hAnsi="Arial" w:cs="Arial"/>
          <w:sz w:val="24"/>
          <w:szCs w:val="24"/>
        </w:rPr>
        <w:t>Качуга</w:t>
      </w:r>
      <w:proofErr w:type="spellEnd"/>
      <w:r w:rsidRPr="00116684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>4.Настоящее решение вступает в силу на следующий день после его официального опубликования.</w:t>
      </w: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>5.</w:t>
      </w:r>
      <w:proofErr w:type="gramStart"/>
      <w:r w:rsidRPr="0011668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16684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главу Качугского муниципального образования, городское поселение Воложанинова А.В.</w:t>
      </w: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 xml:space="preserve">Глава Качугского </w:t>
      </w:r>
      <w:proofErr w:type="gramStart"/>
      <w:r w:rsidRPr="00116684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1166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 xml:space="preserve">образования, городское поселение                        </w:t>
      </w:r>
      <w:r w:rsidRPr="00116684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="00116684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116684">
        <w:rPr>
          <w:rFonts w:ascii="Arial" w:hAnsi="Arial" w:cs="Arial"/>
          <w:color w:val="000000"/>
          <w:sz w:val="24"/>
          <w:szCs w:val="24"/>
        </w:rPr>
        <w:t>А.В. Воложанинов</w:t>
      </w: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A46C53" w:rsidRPr="00116684" w:rsidRDefault="00A46C53" w:rsidP="00A46C5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 xml:space="preserve">Качугского городского поселения                     А.Г. Калашников                                                                 </w:t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  <w:t xml:space="preserve">  </w:t>
      </w:r>
    </w:p>
    <w:p w:rsidR="00A46C53" w:rsidRPr="00A46C53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6C53" w:rsidRDefault="00A46C53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C53" w:rsidRPr="00A46C53" w:rsidRDefault="00A46C53" w:rsidP="00A46C53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A46C53">
        <w:rPr>
          <w:rFonts w:ascii="Arial" w:hAnsi="Arial" w:cs="Arial"/>
          <w:b/>
          <w:sz w:val="30"/>
          <w:szCs w:val="30"/>
        </w:rPr>
        <w:tab/>
        <w:t xml:space="preserve">                                19.12.2023 г. № 77              </w:t>
      </w:r>
    </w:p>
    <w:p w:rsidR="00A46C53" w:rsidRPr="00A46C53" w:rsidRDefault="00A46C53" w:rsidP="00A46C5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6C5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46C53" w:rsidRPr="00A46C53" w:rsidRDefault="00A46C53" w:rsidP="00A46C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6C53">
        <w:rPr>
          <w:rFonts w:ascii="Arial" w:hAnsi="Arial" w:cs="Arial"/>
          <w:b/>
          <w:sz w:val="30"/>
          <w:szCs w:val="30"/>
        </w:rPr>
        <w:t>ИРКУТСКАЯ ОБЛАСТЬ</w:t>
      </w:r>
    </w:p>
    <w:p w:rsidR="00A46C53" w:rsidRPr="00A46C53" w:rsidRDefault="00A46C53" w:rsidP="00A46C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6C53">
        <w:rPr>
          <w:rFonts w:ascii="Arial" w:hAnsi="Arial" w:cs="Arial"/>
          <w:b/>
          <w:sz w:val="30"/>
          <w:szCs w:val="30"/>
        </w:rPr>
        <w:t>КАЧУГСКИЙ РАЙОН</w:t>
      </w:r>
    </w:p>
    <w:p w:rsidR="00A46C53" w:rsidRPr="00A46C53" w:rsidRDefault="00A46C53" w:rsidP="00A46C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6C53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A46C53" w:rsidRPr="00A46C53" w:rsidRDefault="00A46C53" w:rsidP="00A46C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6C53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A46C53" w:rsidRPr="00A46C53" w:rsidRDefault="00A46C53" w:rsidP="00A46C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46C53">
        <w:rPr>
          <w:rFonts w:ascii="Arial" w:hAnsi="Arial" w:cs="Arial"/>
          <w:b/>
          <w:sz w:val="30"/>
          <w:szCs w:val="30"/>
        </w:rPr>
        <w:t>ДУМА</w:t>
      </w:r>
    </w:p>
    <w:p w:rsidR="00A46C53" w:rsidRPr="00116684" w:rsidRDefault="00A46C53" w:rsidP="00116684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A46C53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A46C53" w:rsidRPr="00A46C53" w:rsidRDefault="00A46C53" w:rsidP="00A46C5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46C53">
        <w:rPr>
          <w:rFonts w:ascii="Arial" w:hAnsi="Arial" w:cs="Arial"/>
          <w:b/>
          <w:bCs/>
          <w:sz w:val="30"/>
          <w:szCs w:val="30"/>
        </w:rPr>
        <w:lastRenderedPageBreak/>
        <w:t xml:space="preserve">О ВНЕСЕНИИ ИЗМЕНЕНИЙ И ДОПОЛНЕНИЙ В ПОЛОЖЕНИЕ ОБ ОПЛАТЕ ТРУДА МУНИЦИПАЛЬНЫМ СЛУЖАЩИМ АДМИНИСТРАЦИИ КАЧУГСКОГО ГОРОДСКОГО ПОСЕЛЕНИЯ, УТВЕРЖДЕННОГО РЕШЕНИЕМ ДУМЫ КАЧУГСКОГО ГОРОДСКОГО ПОСЕЛЕНИЯ № 95 ОТ 23.01.2019 г. </w:t>
      </w:r>
    </w:p>
    <w:p w:rsidR="00A46C53" w:rsidRPr="00A46C53" w:rsidRDefault="00A46C53" w:rsidP="00A46C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46C53" w:rsidRPr="00116684" w:rsidRDefault="00A46C53" w:rsidP="00116684">
      <w:pPr>
        <w:widowControl w:val="0"/>
        <w:spacing w:after="0"/>
        <w:ind w:firstLine="700"/>
        <w:jc w:val="both"/>
        <w:rPr>
          <w:rFonts w:ascii="Arial" w:eastAsia="Arial" w:hAnsi="Arial" w:cs="Arial"/>
          <w:sz w:val="24"/>
          <w:szCs w:val="24"/>
          <w:lang w:eastAsia="en-US"/>
        </w:rPr>
      </w:pPr>
      <w:proofErr w:type="gramStart"/>
      <w:r w:rsidRPr="00A46C5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Руководствуясь </w:t>
      </w:r>
      <w:proofErr w:type="spellStart"/>
      <w:r w:rsidRPr="00A46C53">
        <w:rPr>
          <w:rFonts w:ascii="Arial" w:eastAsia="Arial" w:hAnsi="Arial" w:cs="Arial"/>
          <w:color w:val="000000"/>
          <w:sz w:val="24"/>
          <w:szCs w:val="24"/>
          <w:lang w:bidi="ru-RU"/>
        </w:rPr>
        <w:t>ст.ст</w:t>
      </w:r>
      <w:proofErr w:type="spellEnd"/>
      <w:r w:rsidRPr="00A46C53">
        <w:rPr>
          <w:rFonts w:ascii="Arial" w:eastAsia="Arial" w:hAnsi="Arial" w:cs="Arial"/>
          <w:color w:val="000000"/>
          <w:sz w:val="24"/>
          <w:szCs w:val="24"/>
          <w:lang w:bidi="ru-RU"/>
        </w:rPr>
        <w:t>. 131,133,134 Трудового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Законами Иркутской области от 15 октября 2007 года № 88-03 «Об отдельных вопросах муниципальной службы в Иркутской области», от 15 октября 2007 года № 89-03</w:t>
      </w:r>
      <w:proofErr w:type="gramEnd"/>
      <w:r w:rsidRPr="00A46C5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«</w:t>
      </w:r>
      <w:proofErr w:type="gramStart"/>
      <w:r w:rsidRPr="00A46C53">
        <w:rPr>
          <w:rFonts w:ascii="Arial" w:eastAsia="Arial" w:hAnsi="Arial" w:cs="Arial"/>
          <w:color w:val="000000"/>
          <w:sz w:val="24"/>
          <w:szCs w:val="24"/>
          <w:lang w:bidi="ru-RU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Pr="00A46C5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области», </w:t>
      </w:r>
      <w:r w:rsidRPr="00A46C53">
        <w:rPr>
          <w:rFonts w:ascii="Arial" w:eastAsia="Arial" w:hAnsi="Arial" w:cs="Arial"/>
          <w:sz w:val="24"/>
          <w:szCs w:val="24"/>
          <w:lang w:eastAsia="en-US"/>
        </w:rPr>
        <w:t xml:space="preserve">указом 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A46C53">
        <w:rPr>
          <w:rFonts w:ascii="Arial" w:eastAsia="Arial" w:hAnsi="Arial" w:cs="Arial"/>
          <w:color w:val="000000"/>
          <w:sz w:val="24"/>
          <w:szCs w:val="24"/>
          <w:lang w:bidi="ru-RU"/>
        </w:rPr>
        <w:t>руководствуясь Уставом Качугского муниципального образования, городское поселение, Дума Качугского городского поселения</w:t>
      </w:r>
    </w:p>
    <w:p w:rsidR="00A46C53" w:rsidRPr="00116684" w:rsidRDefault="00A46C53" w:rsidP="00116684">
      <w:pPr>
        <w:tabs>
          <w:tab w:val="left" w:pos="0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46C53">
        <w:rPr>
          <w:rFonts w:ascii="Arial" w:hAnsi="Arial" w:cs="Arial"/>
          <w:b/>
          <w:sz w:val="28"/>
          <w:szCs w:val="28"/>
          <w:lang w:eastAsia="en-US"/>
        </w:rPr>
        <w:t>РЕШИЛА:</w:t>
      </w:r>
    </w:p>
    <w:p w:rsidR="00A46C53" w:rsidRPr="00A46C53" w:rsidRDefault="00A46C53" w:rsidP="00A46C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 xml:space="preserve">Внести в решение Думы Качугского городского поселения № 95 от 23 января 2019 года следующие изменения и дополнения: </w:t>
      </w:r>
    </w:p>
    <w:p w:rsidR="00A46C53" w:rsidRPr="00A46C53" w:rsidRDefault="00A46C53" w:rsidP="00A46C53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п. 10.1 Раздела 1 Главы 3 изложить в новой редакции:</w:t>
      </w:r>
    </w:p>
    <w:p w:rsidR="00A46C53" w:rsidRPr="00A46C53" w:rsidRDefault="00A46C53" w:rsidP="0011668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«Размеры должностных окладов муниципальных служащих устанавливаются в следующих размерах»:</w:t>
      </w:r>
    </w:p>
    <w:p w:rsidR="00A46C53" w:rsidRPr="00A46C53" w:rsidRDefault="00A46C53" w:rsidP="00A46C5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126"/>
        <w:gridCol w:w="336"/>
      </w:tblGrid>
      <w:tr w:rsidR="00A46C53" w:rsidRPr="00A46C53" w:rsidTr="00E11E8C">
        <w:trPr>
          <w:gridAfter w:val="1"/>
          <w:wAfter w:w="336" w:type="dxa"/>
        </w:trPr>
        <w:tc>
          <w:tcPr>
            <w:tcW w:w="5070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Ежемесячное денежное поощрение  (должностных окладов в месяц)</w:t>
            </w:r>
          </w:p>
        </w:tc>
      </w:tr>
      <w:tr w:rsidR="00A46C53" w:rsidRPr="00A46C53" w:rsidTr="00E11E8C">
        <w:trPr>
          <w:gridAfter w:val="1"/>
          <w:wAfter w:w="336" w:type="dxa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Главные должности</w:t>
            </w:r>
          </w:p>
        </w:tc>
      </w:tr>
      <w:tr w:rsidR="00A46C53" w:rsidRPr="00A46C53" w:rsidTr="00E11E8C">
        <w:trPr>
          <w:gridAfter w:val="1"/>
          <w:wAfter w:w="336" w:type="dxa"/>
        </w:trPr>
        <w:tc>
          <w:tcPr>
            <w:tcW w:w="5070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14 369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1-1,8</w:t>
            </w:r>
          </w:p>
        </w:tc>
      </w:tr>
      <w:tr w:rsidR="00A46C53" w:rsidRPr="00A46C53" w:rsidTr="00E11E8C">
        <w:trPr>
          <w:gridAfter w:val="1"/>
          <w:wAfter w:w="336" w:type="dxa"/>
        </w:trPr>
        <w:tc>
          <w:tcPr>
            <w:tcW w:w="9322" w:type="dxa"/>
            <w:gridSpan w:val="3"/>
            <w:shd w:val="clear" w:color="auto" w:fill="auto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Ведущие должности</w:t>
            </w:r>
          </w:p>
        </w:tc>
      </w:tr>
      <w:tr w:rsidR="00A46C53" w:rsidRPr="00A46C53" w:rsidTr="00E11E8C">
        <w:trPr>
          <w:gridAfter w:val="1"/>
          <w:wAfter w:w="336" w:type="dxa"/>
        </w:trPr>
        <w:tc>
          <w:tcPr>
            <w:tcW w:w="5070" w:type="dxa"/>
            <w:shd w:val="clear" w:color="auto" w:fill="auto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13 137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1-1,8</w:t>
            </w:r>
          </w:p>
        </w:tc>
      </w:tr>
      <w:tr w:rsidR="00A46C53" w:rsidRPr="00A46C53" w:rsidTr="00E11E8C">
        <w:trPr>
          <w:gridAfter w:val="1"/>
          <w:wAfter w:w="336" w:type="dxa"/>
        </w:trPr>
        <w:tc>
          <w:tcPr>
            <w:tcW w:w="9322" w:type="dxa"/>
            <w:gridSpan w:val="3"/>
            <w:shd w:val="clear" w:color="auto" w:fill="auto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Старшие должности</w:t>
            </w:r>
          </w:p>
        </w:tc>
      </w:tr>
      <w:tr w:rsidR="00A46C53" w:rsidRPr="00A46C53" w:rsidTr="00E11E8C">
        <w:trPr>
          <w:gridAfter w:val="1"/>
          <w:wAfter w:w="336" w:type="dxa"/>
        </w:trPr>
        <w:tc>
          <w:tcPr>
            <w:tcW w:w="5070" w:type="dxa"/>
            <w:shd w:val="clear" w:color="auto" w:fill="auto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Консультант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10 677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0,1-0,9</w:t>
            </w:r>
          </w:p>
        </w:tc>
      </w:tr>
      <w:tr w:rsidR="00A46C53" w:rsidRPr="00A46C53" w:rsidTr="00E11E8C">
        <w:trPr>
          <w:gridAfter w:val="1"/>
          <w:wAfter w:w="336" w:type="dxa"/>
        </w:trPr>
        <w:tc>
          <w:tcPr>
            <w:tcW w:w="9322" w:type="dxa"/>
            <w:gridSpan w:val="3"/>
            <w:shd w:val="clear" w:color="auto" w:fill="auto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Младшие должности</w:t>
            </w:r>
          </w:p>
        </w:tc>
      </w:tr>
      <w:tr w:rsidR="00A46C53" w:rsidRPr="00A46C53" w:rsidTr="00E11E8C">
        <w:trPr>
          <w:gridAfter w:val="1"/>
          <w:wAfter w:w="336" w:type="dxa"/>
        </w:trPr>
        <w:tc>
          <w:tcPr>
            <w:tcW w:w="5070" w:type="dxa"/>
            <w:shd w:val="clear" w:color="auto" w:fill="auto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9 855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0,1-0,9</w:t>
            </w:r>
          </w:p>
        </w:tc>
      </w:tr>
      <w:tr w:rsidR="00A46C53" w:rsidRPr="00A46C53" w:rsidTr="00E11E8C">
        <w:tc>
          <w:tcPr>
            <w:tcW w:w="5070" w:type="dxa"/>
            <w:shd w:val="clear" w:color="auto" w:fill="auto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Специалист 1, 2 категории, Специалист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9 035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C53" w:rsidRPr="00A46C53" w:rsidRDefault="00A46C53" w:rsidP="00A46C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6C53">
              <w:rPr>
                <w:rFonts w:ascii="Arial" w:eastAsia="Calibri" w:hAnsi="Arial" w:cs="Arial"/>
                <w:sz w:val="24"/>
                <w:szCs w:val="24"/>
              </w:rPr>
              <w:t>0,1-0,9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6C53" w:rsidRPr="00A46C53" w:rsidRDefault="00A46C53" w:rsidP="00A4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C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46C53" w:rsidRPr="00A46C53" w:rsidRDefault="00A46C53" w:rsidP="00A46C53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46C53" w:rsidRPr="00A46C53" w:rsidRDefault="00A46C53" w:rsidP="00A46C53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подпункт 11.1 Раздела 2 Главы 3 изложить в новой редакции:</w:t>
      </w:r>
    </w:p>
    <w:p w:rsidR="00A46C53" w:rsidRPr="00A46C53" w:rsidRDefault="00A46C53" w:rsidP="00A46C5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lastRenderedPageBreak/>
        <w:t>«Размер ежемесячной надбавки к должностному окладу за классный чин устанавливается в следующих размерах»:</w:t>
      </w:r>
    </w:p>
    <w:tbl>
      <w:tblPr>
        <w:tblW w:w="98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188"/>
        <w:gridCol w:w="163"/>
      </w:tblGrid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46C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46C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</w:t>
            </w:r>
          </w:p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классный чин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9 622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10 364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Муниципальный советник в Иркутской области 1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11 107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7 043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8 520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5 195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6 672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46C53" w:rsidRPr="00A46C53" w:rsidTr="00E11E8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3 346</w:t>
            </w:r>
          </w:p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C53" w:rsidRPr="00A46C53" w:rsidTr="00E11E8C">
        <w:trPr>
          <w:gridAfter w:val="1"/>
          <w:wAfter w:w="163" w:type="dxa"/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4 081</w:t>
            </w:r>
          </w:p>
        </w:tc>
      </w:tr>
      <w:tr w:rsidR="00A46C53" w:rsidRPr="00A46C53" w:rsidTr="00E11E8C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3" w:rsidRPr="00A46C53" w:rsidRDefault="00A46C53" w:rsidP="00A4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C53">
              <w:rPr>
                <w:rFonts w:ascii="Arial" w:hAnsi="Arial" w:cs="Arial"/>
                <w:sz w:val="24"/>
                <w:szCs w:val="24"/>
              </w:rPr>
              <w:t>4 448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:rsidR="00A46C53" w:rsidRPr="00A46C53" w:rsidRDefault="00A46C53" w:rsidP="00A4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C53" w:rsidRPr="00A46C53" w:rsidRDefault="00A46C53" w:rsidP="00A4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C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0"/>
        </w:rPr>
        <w:tab/>
        <w:t xml:space="preserve">2. </w:t>
      </w:r>
      <w:r w:rsidRPr="00A46C53">
        <w:rPr>
          <w:rFonts w:ascii="Arial" w:hAnsi="Arial" w:cs="Arial"/>
          <w:sz w:val="24"/>
          <w:szCs w:val="24"/>
        </w:rPr>
        <w:t>Настоящее Решение распространяет свое действие на отношения, возникающие с 01 января 2024 года.</w:t>
      </w:r>
    </w:p>
    <w:p w:rsidR="00A46C53" w:rsidRPr="00A46C53" w:rsidRDefault="00A46C53" w:rsidP="00A46C5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 xml:space="preserve">3. Опубликовать настоящее Решение в печатном издании «Вести </w:t>
      </w:r>
      <w:proofErr w:type="spellStart"/>
      <w:r w:rsidRPr="00A46C53">
        <w:rPr>
          <w:rFonts w:ascii="Arial" w:hAnsi="Arial" w:cs="Arial"/>
          <w:sz w:val="24"/>
          <w:szCs w:val="24"/>
        </w:rPr>
        <w:t>Качуга</w:t>
      </w:r>
      <w:proofErr w:type="spellEnd"/>
      <w:r w:rsidRPr="00A46C53">
        <w:rPr>
          <w:rFonts w:ascii="Arial" w:hAnsi="Arial" w:cs="Arial"/>
          <w:sz w:val="24"/>
          <w:szCs w:val="24"/>
        </w:rPr>
        <w:t>»,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46C53" w:rsidRPr="00A46C53" w:rsidRDefault="00A46C53" w:rsidP="00A46C5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C53">
        <w:rPr>
          <w:rFonts w:ascii="Arial" w:hAnsi="Arial" w:cs="Arial"/>
          <w:color w:val="000000"/>
          <w:sz w:val="24"/>
          <w:szCs w:val="24"/>
        </w:rPr>
        <w:tab/>
        <w:t>4. Настоящее решение вступает в силу с 01 января 2024 года.</w:t>
      </w:r>
    </w:p>
    <w:p w:rsidR="00A46C53" w:rsidRPr="00A46C53" w:rsidRDefault="00A46C53" w:rsidP="00A46C5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6C53">
        <w:rPr>
          <w:rFonts w:ascii="Arial" w:hAnsi="Arial" w:cs="Arial"/>
          <w:color w:val="000000"/>
          <w:sz w:val="24"/>
          <w:szCs w:val="24"/>
        </w:rPr>
        <w:lastRenderedPageBreak/>
        <w:t xml:space="preserve">5. </w:t>
      </w:r>
      <w:proofErr w:type="gramStart"/>
      <w:r w:rsidRPr="00A46C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6C53">
        <w:rPr>
          <w:rFonts w:ascii="Arial" w:hAnsi="Arial" w:cs="Arial"/>
          <w:color w:val="000000"/>
          <w:sz w:val="24"/>
          <w:szCs w:val="24"/>
        </w:rPr>
        <w:t xml:space="preserve"> исполнением решения возложить на Главу Качугского муниципального образования, городское поселение А.В. Воложанинова.</w:t>
      </w:r>
    </w:p>
    <w:p w:rsidR="00A46C53" w:rsidRPr="00A46C53" w:rsidRDefault="00A46C53" w:rsidP="00116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6C53" w:rsidRPr="00A46C53" w:rsidRDefault="00A46C53" w:rsidP="00A46C5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6C53" w:rsidRPr="00A46C53" w:rsidRDefault="00A46C53" w:rsidP="00A46C53">
      <w:pPr>
        <w:tabs>
          <w:tab w:val="left" w:pos="72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46C53">
        <w:rPr>
          <w:rFonts w:ascii="Arial" w:eastAsiaTheme="minorHAnsi" w:hAnsi="Arial" w:cs="Arial"/>
          <w:sz w:val="24"/>
          <w:szCs w:val="24"/>
        </w:rPr>
        <w:t xml:space="preserve">Глава Качугского </w:t>
      </w:r>
      <w:proofErr w:type="gramStart"/>
      <w:r w:rsidRPr="00A46C53">
        <w:rPr>
          <w:rFonts w:ascii="Arial" w:eastAsiaTheme="minorHAnsi" w:hAnsi="Arial" w:cs="Arial"/>
          <w:sz w:val="24"/>
          <w:szCs w:val="24"/>
        </w:rPr>
        <w:t>муниципального</w:t>
      </w:r>
      <w:proofErr w:type="gramEnd"/>
      <w:r w:rsidRPr="00A46C53">
        <w:rPr>
          <w:rFonts w:ascii="Arial" w:eastAsiaTheme="minorHAnsi" w:hAnsi="Arial" w:cs="Arial"/>
          <w:sz w:val="24"/>
          <w:szCs w:val="24"/>
        </w:rPr>
        <w:t xml:space="preserve"> </w:t>
      </w:r>
    </w:p>
    <w:p w:rsidR="00A46C53" w:rsidRPr="00A46C53" w:rsidRDefault="00A46C53" w:rsidP="00A46C53">
      <w:pPr>
        <w:tabs>
          <w:tab w:val="left" w:pos="72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46C53">
        <w:rPr>
          <w:rFonts w:ascii="Arial" w:eastAsiaTheme="minorHAnsi" w:hAnsi="Arial" w:cs="Arial"/>
          <w:sz w:val="24"/>
          <w:szCs w:val="24"/>
        </w:rPr>
        <w:t>образования, городское поселение                                              А.В. Воложанинов</w:t>
      </w:r>
    </w:p>
    <w:p w:rsidR="00A46C53" w:rsidRPr="00A46C53" w:rsidRDefault="00A46C53" w:rsidP="00A46C53">
      <w:pPr>
        <w:tabs>
          <w:tab w:val="left" w:pos="72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46C53" w:rsidRPr="00A46C53" w:rsidRDefault="00A46C53" w:rsidP="00A46C53">
      <w:pPr>
        <w:tabs>
          <w:tab w:val="left" w:pos="72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46C53">
        <w:rPr>
          <w:rFonts w:ascii="Arial" w:eastAsiaTheme="minorHAnsi" w:hAnsi="Arial" w:cs="Arial"/>
          <w:sz w:val="24"/>
          <w:szCs w:val="24"/>
        </w:rPr>
        <w:t xml:space="preserve">Председатель Думы Качугского </w:t>
      </w:r>
    </w:p>
    <w:p w:rsidR="00A46C53" w:rsidRPr="00A46C53" w:rsidRDefault="00A46C53" w:rsidP="00A46C53">
      <w:pPr>
        <w:tabs>
          <w:tab w:val="left" w:pos="720"/>
        </w:tabs>
        <w:spacing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A46C53">
        <w:rPr>
          <w:rFonts w:ascii="Arial" w:eastAsiaTheme="minorHAnsi" w:hAnsi="Arial" w:cs="Arial"/>
          <w:sz w:val="24"/>
          <w:szCs w:val="24"/>
        </w:rPr>
        <w:t>городского поселения</w:t>
      </w:r>
      <w:r w:rsidRPr="00A46C53">
        <w:rPr>
          <w:rFonts w:ascii="Arial" w:eastAsiaTheme="minorHAnsi" w:hAnsi="Arial" w:cs="Arial"/>
          <w:sz w:val="24"/>
          <w:szCs w:val="24"/>
        </w:rPr>
        <w:tab/>
      </w:r>
      <w:r w:rsidRPr="00A46C53">
        <w:rPr>
          <w:rFonts w:ascii="Arial" w:eastAsiaTheme="minorHAnsi" w:hAnsi="Arial" w:cs="Arial"/>
          <w:sz w:val="24"/>
          <w:szCs w:val="24"/>
        </w:rPr>
        <w:tab/>
      </w:r>
      <w:r w:rsidRPr="00A46C53">
        <w:rPr>
          <w:rFonts w:ascii="Arial" w:eastAsiaTheme="minorHAnsi" w:hAnsi="Arial" w:cs="Arial"/>
          <w:sz w:val="24"/>
          <w:szCs w:val="24"/>
        </w:rPr>
        <w:tab/>
      </w:r>
      <w:r w:rsidRPr="00A46C53">
        <w:rPr>
          <w:rFonts w:ascii="Arial" w:eastAsiaTheme="minorHAnsi" w:hAnsi="Arial" w:cs="Arial"/>
          <w:sz w:val="24"/>
          <w:szCs w:val="24"/>
        </w:rPr>
        <w:tab/>
      </w:r>
      <w:r w:rsidRPr="00A46C53">
        <w:rPr>
          <w:rFonts w:ascii="Arial" w:eastAsiaTheme="minorHAnsi" w:hAnsi="Arial" w:cs="Arial"/>
          <w:sz w:val="24"/>
          <w:szCs w:val="24"/>
        </w:rPr>
        <w:tab/>
      </w:r>
      <w:r w:rsidRPr="00A46C53">
        <w:rPr>
          <w:rFonts w:ascii="Arial" w:eastAsiaTheme="minorHAnsi" w:hAnsi="Arial" w:cs="Arial"/>
          <w:sz w:val="24"/>
          <w:szCs w:val="24"/>
        </w:rPr>
        <w:tab/>
      </w:r>
      <w:r w:rsidRPr="00A46C53">
        <w:rPr>
          <w:rFonts w:ascii="Arial" w:eastAsiaTheme="minorHAnsi" w:hAnsi="Arial" w:cs="Arial"/>
          <w:sz w:val="24"/>
          <w:szCs w:val="24"/>
        </w:rPr>
        <w:tab/>
        <w:t>А.Г. Калашников</w:t>
      </w:r>
    </w:p>
    <w:p w:rsidR="00A46C53" w:rsidRPr="00A46C53" w:rsidRDefault="00A46C53" w:rsidP="00A46C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46C53" w:rsidRPr="00A46C53" w:rsidRDefault="00A46C53" w:rsidP="00A46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C53" w:rsidRPr="00A46C53" w:rsidRDefault="00A46C53" w:rsidP="00A46C53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color w:val="000000"/>
          <w:sz w:val="32"/>
          <w:szCs w:val="32"/>
        </w:rPr>
      </w:pPr>
      <w:r w:rsidRPr="00A46C53">
        <w:rPr>
          <w:rFonts w:ascii="Arial" w:eastAsia="Batang" w:hAnsi="Arial" w:cs="Arial"/>
          <w:b/>
          <w:color w:val="000000"/>
          <w:sz w:val="32"/>
          <w:szCs w:val="32"/>
        </w:rPr>
        <w:t>19.12.2023 г. № 78</w:t>
      </w:r>
    </w:p>
    <w:p w:rsidR="00A46C53" w:rsidRPr="00A46C53" w:rsidRDefault="00A46C53" w:rsidP="00A46C53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A46C53">
        <w:rPr>
          <w:rFonts w:ascii="Arial" w:eastAsia="Batang" w:hAnsi="Arial" w:cs="Arial"/>
          <w:b/>
          <w:color w:val="000000"/>
          <w:sz w:val="32"/>
          <w:szCs w:val="32"/>
        </w:rPr>
        <w:t>РОССИЙСКАЯ ФЕДЕРАЦИЯ</w:t>
      </w:r>
    </w:p>
    <w:p w:rsidR="00A46C53" w:rsidRPr="00A46C53" w:rsidRDefault="00A46C53" w:rsidP="00A46C53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A46C53">
        <w:rPr>
          <w:rFonts w:ascii="Arial" w:eastAsia="Batang" w:hAnsi="Arial" w:cs="Arial"/>
          <w:b/>
          <w:color w:val="000000"/>
          <w:sz w:val="32"/>
          <w:szCs w:val="32"/>
        </w:rPr>
        <w:t>ИРКУТСКАЯ ОБЛАСТЬ</w:t>
      </w:r>
    </w:p>
    <w:p w:rsidR="00A46C53" w:rsidRPr="00A46C53" w:rsidRDefault="00A46C53" w:rsidP="00A46C53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A46C53">
        <w:rPr>
          <w:rFonts w:ascii="Arial" w:eastAsia="Batang" w:hAnsi="Arial" w:cs="Arial"/>
          <w:b/>
          <w:color w:val="000000"/>
          <w:sz w:val="32"/>
          <w:szCs w:val="32"/>
        </w:rPr>
        <w:t>КАЧУГСКИЙ МУНИЦИПАЛЬНЫЙ РАЙОН</w:t>
      </w:r>
    </w:p>
    <w:p w:rsidR="00A46C53" w:rsidRPr="00A46C53" w:rsidRDefault="00A46C53" w:rsidP="00A46C53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A46C53">
        <w:rPr>
          <w:rFonts w:ascii="Arial" w:eastAsia="Batang" w:hAnsi="Arial" w:cs="Arial"/>
          <w:b/>
          <w:color w:val="000000"/>
          <w:sz w:val="32"/>
          <w:szCs w:val="32"/>
        </w:rPr>
        <w:t>КАЧУГСКОЕ МУНИЦИПАЛЬНОЕ ОБРАЗОВАНИЕ,</w:t>
      </w:r>
    </w:p>
    <w:p w:rsidR="00A46C53" w:rsidRPr="00A46C53" w:rsidRDefault="00A46C53" w:rsidP="00A46C53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A46C53">
        <w:rPr>
          <w:rFonts w:ascii="Arial" w:eastAsia="Batang" w:hAnsi="Arial" w:cs="Arial"/>
          <w:b/>
          <w:color w:val="000000"/>
          <w:sz w:val="32"/>
          <w:szCs w:val="32"/>
        </w:rPr>
        <w:t>ГОРОДСКОЕ ПОСЕЛЕНИЕ</w:t>
      </w:r>
    </w:p>
    <w:p w:rsidR="00A46C53" w:rsidRPr="00A46C53" w:rsidRDefault="00A46C53" w:rsidP="00A46C53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A46C53">
        <w:rPr>
          <w:rFonts w:ascii="Arial" w:eastAsia="Batang" w:hAnsi="Arial" w:cs="Arial"/>
          <w:b/>
          <w:color w:val="000000"/>
          <w:sz w:val="32"/>
          <w:szCs w:val="32"/>
        </w:rPr>
        <w:t>ДУМА</w:t>
      </w:r>
    </w:p>
    <w:p w:rsidR="00A46C53" w:rsidRPr="00A46C53" w:rsidRDefault="00A46C53" w:rsidP="00A46C5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46C53">
        <w:rPr>
          <w:rFonts w:ascii="Arial" w:eastAsia="Batang" w:hAnsi="Arial" w:cs="Arial"/>
          <w:b/>
          <w:color w:val="000000"/>
          <w:sz w:val="32"/>
          <w:szCs w:val="32"/>
        </w:rPr>
        <w:t>РЕШЕНИЕ</w:t>
      </w:r>
    </w:p>
    <w:p w:rsidR="00A46C53" w:rsidRPr="00A46C53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A46C53" w:rsidRPr="00A46C53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46C53">
        <w:rPr>
          <w:rFonts w:ascii="Arial" w:hAnsi="Arial" w:cs="Arial"/>
          <w:b/>
          <w:bCs/>
          <w:sz w:val="30"/>
          <w:szCs w:val="30"/>
        </w:rPr>
        <w:t>О ВНЕСЕНИИ ИЗМЕНЕНИЙ И ДОПОЛНЕНИЙ В ПОЛОЖЕНИЕ</w:t>
      </w:r>
    </w:p>
    <w:p w:rsidR="00A46C53" w:rsidRPr="00A46C53" w:rsidRDefault="00A46C53" w:rsidP="00A46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46C53">
        <w:rPr>
          <w:rFonts w:ascii="Arial" w:hAnsi="Arial" w:cs="Arial"/>
          <w:b/>
          <w:bCs/>
          <w:sz w:val="30"/>
          <w:szCs w:val="30"/>
        </w:rPr>
        <w:t xml:space="preserve">ОБ ОПЛАТЕ ТРУДА ВЫБОРНЫХ ДОЛЖНОСТНЫХ ЛИЦ </w:t>
      </w:r>
    </w:p>
    <w:p w:rsidR="00A46C53" w:rsidRPr="00A46C53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46C53">
        <w:rPr>
          <w:rFonts w:ascii="Arial" w:hAnsi="Arial" w:cs="Arial"/>
          <w:b/>
          <w:bCs/>
          <w:sz w:val="30"/>
          <w:szCs w:val="30"/>
        </w:rPr>
        <w:t>КАЧУГСКОГО МУНИЦИПАЛЬНОГО ОБРАЗОВАНИЯ, ГОРОДСКОЕ ПОСЕЛЕНИЕ, УТВЕРЖДЕННОГО РЕШЕНИЕМ ДУМЫ КАЧУГСКОГО ГОРОДСКОГО ПОСЕЛЕНИЯ № 126 ОТ 21.06.2019 г.</w:t>
      </w:r>
    </w:p>
    <w:p w:rsidR="00A46C53" w:rsidRPr="00A46C53" w:rsidRDefault="00A46C53" w:rsidP="00A46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C53" w:rsidRPr="00A46C53" w:rsidRDefault="00A46C53" w:rsidP="00A46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C53" w:rsidRPr="00A46C53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46C53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самоуправления, муниципальных образований Иркутской</w:t>
      </w:r>
      <w:proofErr w:type="gramEnd"/>
      <w:r w:rsidRPr="00A46C53">
        <w:rPr>
          <w:rFonts w:ascii="Arial" w:hAnsi="Arial" w:cs="Arial"/>
          <w:sz w:val="24"/>
          <w:szCs w:val="24"/>
        </w:rPr>
        <w:t xml:space="preserve"> области», указом 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области» руководствуясь Уставом Качугского муниципального образования, городское поселение, Дума Качугского городского поселения</w:t>
      </w:r>
    </w:p>
    <w:p w:rsidR="00A46C53" w:rsidRPr="00A46C53" w:rsidRDefault="00A46C53" w:rsidP="00116684">
      <w:pPr>
        <w:widowControl w:val="0"/>
        <w:autoSpaceDE w:val="0"/>
        <w:autoSpaceDN w:val="0"/>
        <w:adjustRightInd w:val="0"/>
        <w:spacing w:before="240" w:after="0" w:line="72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A46C53">
        <w:rPr>
          <w:rFonts w:ascii="Arial" w:hAnsi="Arial" w:cs="Arial"/>
          <w:b/>
          <w:sz w:val="30"/>
          <w:szCs w:val="30"/>
        </w:rPr>
        <w:t>РЕШИЛА:</w:t>
      </w:r>
    </w:p>
    <w:p w:rsidR="00A46C53" w:rsidRPr="00116684" w:rsidRDefault="00A46C53" w:rsidP="00A46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Внести в Положение об оплате труда выборных должностных лиц Качугского муниципального образования, городское поселение, утвержденного    решением Думы Качугского городского поселения № 126 от 21.06.2019 г. следующие изменения и дополнения:</w:t>
      </w:r>
    </w:p>
    <w:p w:rsidR="00A46C53" w:rsidRPr="00A46C53" w:rsidRDefault="00A46C53" w:rsidP="00A46C53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A46C5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Пункт 4 «</w:t>
      </w:r>
      <w:r w:rsidRPr="00A46C53">
        <w:rPr>
          <w:rFonts w:ascii="Arial" w:hAnsi="Arial" w:cs="Arial"/>
          <w:iCs/>
          <w:sz w:val="24"/>
          <w:szCs w:val="24"/>
        </w:rPr>
        <w:t xml:space="preserve">Оплата труда выборных должностных лиц производится в виде должностного оклада, надбавки к должностному окладу за выслугу лет, надбавки к должностному окладу за работу со сведениями, составляющими государственную </w:t>
      </w:r>
      <w:r w:rsidRPr="00A46C53">
        <w:rPr>
          <w:rFonts w:ascii="Arial" w:hAnsi="Arial" w:cs="Arial"/>
          <w:iCs/>
          <w:sz w:val="24"/>
          <w:szCs w:val="24"/>
        </w:rPr>
        <w:lastRenderedPageBreak/>
        <w:t>тайну, а также денежного поощрения и иных</w:t>
      </w:r>
      <w:r w:rsidRPr="00A46C53">
        <w:rPr>
          <w:rFonts w:ascii="Arial" w:hAnsi="Arial" w:cs="Arial"/>
          <w:sz w:val="24"/>
          <w:szCs w:val="24"/>
        </w:rPr>
        <w:t xml:space="preserve"> дополнительных выплат, установленных Уставом Качугского муниципального образования, городское поселение</w:t>
      </w:r>
      <w:r w:rsidRPr="00A46C53">
        <w:rPr>
          <w:rFonts w:ascii="Arial" w:hAnsi="Arial" w:cs="Arial"/>
          <w:i/>
          <w:sz w:val="24"/>
          <w:szCs w:val="24"/>
        </w:rPr>
        <w:t>,</w:t>
      </w:r>
      <w:r w:rsidRPr="00A46C53">
        <w:rPr>
          <w:rFonts w:ascii="Arial" w:hAnsi="Arial" w:cs="Arial"/>
          <w:sz w:val="24"/>
          <w:szCs w:val="24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законодательством».</w:t>
      </w:r>
      <w:proofErr w:type="gramEnd"/>
    </w:p>
    <w:p w:rsidR="00A46C53" w:rsidRPr="00A46C53" w:rsidRDefault="00A46C53" w:rsidP="00A46C5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6C53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редакции:</w:t>
      </w:r>
    </w:p>
    <w:p w:rsidR="00A46C53" w:rsidRPr="00A46C53" w:rsidRDefault="00A46C53" w:rsidP="00A46C5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iCs/>
          <w:sz w:val="24"/>
          <w:szCs w:val="24"/>
        </w:rPr>
        <w:t xml:space="preserve">«Оплата труда выборных должностных лиц производится </w:t>
      </w:r>
      <w:r w:rsidRPr="00A46C53">
        <w:rPr>
          <w:rFonts w:ascii="Arial" w:hAnsi="Arial" w:cs="Arial"/>
          <w:sz w:val="24"/>
          <w:szCs w:val="24"/>
          <w:shd w:val="clear" w:color="auto" w:fill="FFFFFF"/>
        </w:rPr>
        <w:t>в виде денежного содержания, которое состоит из должностного оклада и дополнительных выплат.</w:t>
      </w:r>
    </w:p>
    <w:p w:rsidR="00A46C53" w:rsidRPr="00A46C53" w:rsidRDefault="00A46C53" w:rsidP="00A46C5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  <w:shd w:val="clear" w:color="auto" w:fill="FFFFFF"/>
        </w:rPr>
        <w:t>К дополнительным выплатам относятся:</w:t>
      </w:r>
    </w:p>
    <w:p w:rsidR="00A46C53" w:rsidRPr="00A46C53" w:rsidRDefault="00A46C53" w:rsidP="00A46C5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 xml:space="preserve">- </w:t>
      </w:r>
      <w:r w:rsidRPr="00A46C53">
        <w:rPr>
          <w:rFonts w:ascii="Arial" w:hAnsi="Arial" w:cs="Arial"/>
          <w:sz w:val="24"/>
          <w:szCs w:val="24"/>
          <w:shd w:val="clear" w:color="auto" w:fill="FFFFFF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A46C53" w:rsidRPr="00A46C53" w:rsidRDefault="00A46C53" w:rsidP="00A46C5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pacing w:val="-6"/>
          <w:sz w:val="24"/>
          <w:szCs w:val="24"/>
          <w:shd w:val="clear" w:color="auto" w:fill="FFFFFF"/>
        </w:rPr>
        <w:t xml:space="preserve">- </w:t>
      </w:r>
      <w:r w:rsidRPr="00A46C53">
        <w:rPr>
          <w:rFonts w:ascii="Arial" w:hAnsi="Arial" w:cs="Arial"/>
          <w:sz w:val="24"/>
          <w:szCs w:val="24"/>
          <w:shd w:val="clear" w:color="auto" w:fill="FFFFFF"/>
        </w:rPr>
        <w:t>ежемесячное </w:t>
      </w:r>
      <w:r w:rsidRPr="00A46C53">
        <w:rPr>
          <w:rFonts w:ascii="Arial" w:hAnsi="Arial" w:cs="Arial"/>
          <w:spacing w:val="-2"/>
          <w:sz w:val="24"/>
          <w:szCs w:val="24"/>
          <w:shd w:val="clear" w:color="auto" w:fill="FFFFFF"/>
        </w:rPr>
        <w:t>денежное поощрение;</w:t>
      </w:r>
    </w:p>
    <w:p w:rsidR="00A46C53" w:rsidRPr="00A46C53" w:rsidRDefault="00A46C53" w:rsidP="00A46C5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pacing w:val="-2"/>
          <w:sz w:val="24"/>
          <w:szCs w:val="24"/>
          <w:shd w:val="clear" w:color="auto" w:fill="FFFFFF"/>
        </w:rPr>
        <w:t>- премии;</w:t>
      </w:r>
    </w:p>
    <w:p w:rsidR="00A46C53" w:rsidRPr="00A46C53" w:rsidRDefault="00A46C53" w:rsidP="00A46C5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pacing w:val="-6"/>
          <w:sz w:val="24"/>
          <w:szCs w:val="24"/>
          <w:shd w:val="clear" w:color="auto" w:fill="FFFFFF"/>
        </w:rPr>
        <w:t xml:space="preserve">- </w:t>
      </w:r>
      <w:r w:rsidRPr="00A46C53">
        <w:rPr>
          <w:rFonts w:ascii="Arial" w:hAnsi="Arial" w:cs="Arial"/>
          <w:sz w:val="24"/>
          <w:szCs w:val="24"/>
          <w:shd w:val="clear" w:color="auto" w:fill="FFFFFF"/>
        </w:rPr>
        <w:t>единовременная выплата при предоставлении ежегодного оплачиваемого отпуска;</w:t>
      </w:r>
    </w:p>
    <w:p w:rsidR="00A46C53" w:rsidRPr="00A46C53" w:rsidRDefault="00A46C53" w:rsidP="00A46C53">
      <w:pPr>
        <w:shd w:val="clear" w:color="auto" w:fill="FFFFFF"/>
        <w:spacing w:line="240" w:lineRule="auto"/>
        <w:jc w:val="both"/>
        <w:rPr>
          <w:rFonts w:ascii="Arial" w:hAnsi="Arial" w:cs="Arial"/>
          <w:spacing w:val="-1"/>
          <w:sz w:val="24"/>
          <w:szCs w:val="24"/>
          <w:shd w:val="clear" w:color="auto" w:fill="FFFFFF"/>
        </w:rPr>
      </w:pPr>
      <w:r w:rsidRPr="00A46C53"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- </w:t>
      </w:r>
      <w:r w:rsidRPr="00A46C53">
        <w:rPr>
          <w:rFonts w:ascii="Arial" w:hAnsi="Arial" w:cs="Arial"/>
          <w:spacing w:val="-1"/>
          <w:sz w:val="24"/>
          <w:szCs w:val="24"/>
          <w:shd w:val="clear" w:color="auto" w:fill="FFFFFF"/>
        </w:rPr>
        <w:t>материальная помощь».</w:t>
      </w: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2.</w:t>
      </w:r>
      <w:r w:rsidRPr="00A46C53">
        <w:rPr>
          <w:rFonts w:ascii="Arial" w:hAnsi="Arial" w:cs="Arial"/>
          <w:sz w:val="23"/>
          <w:szCs w:val="23"/>
        </w:rPr>
        <w:t xml:space="preserve"> </w:t>
      </w:r>
      <w:r w:rsidRPr="00A46C53">
        <w:rPr>
          <w:rFonts w:ascii="Arial" w:hAnsi="Arial" w:cs="Arial"/>
          <w:sz w:val="24"/>
          <w:szCs w:val="24"/>
        </w:rPr>
        <w:t>Внести в Положение об оплате труда выборных должностных лиц Качугского муниципального образования, городское поселение, утвержденного    решением Думы Качугского городского поселения №</w:t>
      </w:r>
      <w:r w:rsidRPr="00A46C53">
        <w:rPr>
          <w:rFonts w:ascii="Arial" w:hAnsi="Arial" w:cs="Arial"/>
          <w:sz w:val="24"/>
          <w:szCs w:val="20"/>
        </w:rPr>
        <w:t xml:space="preserve"> </w:t>
      </w:r>
      <w:r w:rsidRPr="00A46C53">
        <w:rPr>
          <w:rFonts w:ascii="Arial" w:hAnsi="Arial" w:cs="Arial"/>
          <w:sz w:val="24"/>
          <w:szCs w:val="24"/>
        </w:rPr>
        <w:t>126 от 21.06.2019 г. следующие изменения и дополнения:</w:t>
      </w: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2.1.   В пункте 5.1 слова - «должностной оклад в размере 14 789 рублей» заменить словами «должностной оклад в размере 15 602 рублей»;</w:t>
      </w:r>
    </w:p>
    <w:p w:rsidR="00A46C53" w:rsidRPr="00A46C53" w:rsidRDefault="00A46C53" w:rsidP="00A46C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60"/>
        <w:jc w:val="both"/>
        <w:rPr>
          <w:rFonts w:ascii="Arial" w:hAnsi="Arial" w:cs="Arial"/>
          <w:sz w:val="24"/>
          <w:szCs w:val="24"/>
        </w:rPr>
      </w:pP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2.2. в пункте 5.2 слова - «должностной оклад в размере 70% оклада главы поселения – 10 352 рублей» заменить словами «должностной оклад в размере 70% оклада главы поселения – 10 921 рублей».</w:t>
      </w:r>
    </w:p>
    <w:p w:rsidR="00A46C53" w:rsidRPr="00A46C53" w:rsidRDefault="00A46C53" w:rsidP="00A46C53">
      <w:pPr>
        <w:spacing w:after="0" w:line="240" w:lineRule="auto"/>
        <w:ind w:left="567"/>
        <w:jc w:val="both"/>
        <w:rPr>
          <w:rFonts w:ascii="Arial" w:hAnsi="Arial" w:cs="Arial"/>
          <w:sz w:val="23"/>
          <w:szCs w:val="23"/>
        </w:rPr>
      </w:pP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3.Пункт 1 настоящего Решения распространяет свое действие на отношения, возникшие с 01 июля 2022 года.</w:t>
      </w: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4.Пункт 2 настоящего Решения распространяет свое действие на отношения, возникающие с 01 января 2024 года.</w:t>
      </w: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 xml:space="preserve">4.Опубликовать настоящее Решение в печатном издании «Вести </w:t>
      </w:r>
      <w:proofErr w:type="spellStart"/>
      <w:r w:rsidRPr="00A46C53">
        <w:rPr>
          <w:rFonts w:ascii="Arial" w:hAnsi="Arial" w:cs="Arial"/>
          <w:sz w:val="24"/>
          <w:szCs w:val="24"/>
        </w:rPr>
        <w:t>Качуга</w:t>
      </w:r>
      <w:proofErr w:type="spellEnd"/>
      <w:r w:rsidRPr="00A46C53">
        <w:rPr>
          <w:rFonts w:ascii="Arial" w:hAnsi="Arial" w:cs="Arial"/>
          <w:sz w:val="24"/>
          <w:szCs w:val="24"/>
        </w:rPr>
        <w:t>»,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 xml:space="preserve">5.Пункт 1 настоящего Решение вступает в силу </w:t>
      </w:r>
      <w:proofErr w:type="gramStart"/>
      <w:r w:rsidRPr="00A46C53">
        <w:rPr>
          <w:rFonts w:ascii="Arial" w:hAnsi="Arial" w:cs="Arial"/>
          <w:sz w:val="24"/>
          <w:szCs w:val="24"/>
        </w:rPr>
        <w:t>с</w:t>
      </w:r>
      <w:proofErr w:type="gramEnd"/>
      <w:r w:rsidRPr="00A46C53">
        <w:rPr>
          <w:rFonts w:ascii="Arial" w:hAnsi="Arial" w:cs="Arial"/>
          <w:sz w:val="24"/>
          <w:szCs w:val="24"/>
        </w:rPr>
        <w:t xml:space="preserve"> даты его официального опубликования в печатном издании «Вести </w:t>
      </w:r>
      <w:proofErr w:type="spellStart"/>
      <w:r w:rsidRPr="00A46C53">
        <w:rPr>
          <w:rFonts w:ascii="Arial" w:hAnsi="Arial" w:cs="Arial"/>
          <w:sz w:val="24"/>
          <w:szCs w:val="24"/>
        </w:rPr>
        <w:t>Качуга</w:t>
      </w:r>
      <w:proofErr w:type="spellEnd"/>
      <w:r w:rsidRPr="00A46C53">
        <w:rPr>
          <w:rFonts w:ascii="Arial" w:hAnsi="Arial" w:cs="Arial"/>
          <w:sz w:val="24"/>
          <w:szCs w:val="24"/>
        </w:rPr>
        <w:t>».</w:t>
      </w: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6. Пункт 2 настоящего Решения вступает в силу с 01 января 2024 года.</w:t>
      </w: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7.</w:t>
      </w:r>
      <w:proofErr w:type="gramStart"/>
      <w:r w:rsidRPr="00A46C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6C53">
        <w:rPr>
          <w:rFonts w:ascii="Arial" w:hAnsi="Arial" w:cs="Arial"/>
          <w:sz w:val="24"/>
          <w:szCs w:val="24"/>
        </w:rPr>
        <w:t xml:space="preserve"> исполнением решения возложить на главу Качугского муниципального образования, городское поселение А.В. Воложанинова.</w:t>
      </w:r>
    </w:p>
    <w:p w:rsidR="00A46C53" w:rsidRPr="00A46C53" w:rsidRDefault="00A46C53" w:rsidP="00A46C53">
      <w:pPr>
        <w:tabs>
          <w:tab w:val="left" w:pos="0"/>
        </w:tabs>
        <w:spacing w:after="120"/>
        <w:ind w:firstLine="709"/>
        <w:contextualSpacing/>
        <w:rPr>
          <w:rFonts w:ascii="Arial" w:hAnsi="Arial" w:cs="Arial"/>
          <w:sz w:val="24"/>
          <w:szCs w:val="24"/>
        </w:rPr>
      </w:pP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A46C53" w:rsidRPr="00A46C53" w:rsidRDefault="00A46C53" w:rsidP="00A46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53">
        <w:rPr>
          <w:rFonts w:ascii="Arial" w:hAnsi="Arial" w:cs="Arial"/>
          <w:sz w:val="24"/>
          <w:szCs w:val="24"/>
        </w:rPr>
        <w:t>городское поселение                                                                          А.В. Воложанинов</w:t>
      </w:r>
    </w:p>
    <w:p w:rsidR="00A46C53" w:rsidRPr="00A46C53" w:rsidRDefault="00A46C53" w:rsidP="00A46C5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46C53" w:rsidRDefault="00A46C53" w:rsidP="00806F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bookmarkStart w:id="0" w:name="Par50"/>
      <w:bookmarkEnd w:id="0"/>
      <w:r w:rsidRPr="00A46C53">
        <w:rPr>
          <w:rFonts w:ascii="Arial" w:hAnsi="Arial" w:cs="Arial"/>
          <w:kern w:val="2"/>
          <w:sz w:val="24"/>
          <w:szCs w:val="24"/>
          <w:lang w:eastAsia="en-US"/>
        </w:rPr>
        <w:t xml:space="preserve">Председатель Думы Качугского городского поселения </w:t>
      </w:r>
      <w:r w:rsidR="00806F90">
        <w:rPr>
          <w:rFonts w:ascii="Arial" w:hAnsi="Arial" w:cs="Arial"/>
          <w:kern w:val="2"/>
          <w:sz w:val="24"/>
          <w:szCs w:val="24"/>
          <w:lang w:eastAsia="en-US"/>
        </w:rPr>
        <w:t xml:space="preserve">                      </w:t>
      </w:r>
      <w:r w:rsidRPr="00A46C53">
        <w:rPr>
          <w:rFonts w:ascii="Arial" w:hAnsi="Arial" w:cs="Arial"/>
          <w:kern w:val="2"/>
          <w:sz w:val="24"/>
          <w:szCs w:val="24"/>
          <w:lang w:eastAsia="en-US"/>
        </w:rPr>
        <w:t>А.Г. Калашников</w:t>
      </w:r>
    </w:p>
    <w:p w:rsidR="00116684" w:rsidRDefault="00116684" w:rsidP="00806F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</w:p>
    <w:p w:rsidR="00116684" w:rsidRDefault="00116684" w:rsidP="00806F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</w:p>
    <w:p w:rsidR="00116684" w:rsidRDefault="00116684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lastRenderedPageBreak/>
        <w:t>19.12.2023 г. № 79</w:t>
      </w: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ИРКУТСКАЯ ОБЛАСТЬ</w:t>
      </w: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КАЧУГСКИЙ РАЙОН</w:t>
      </w: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КАЧУГСКОЕ МУНИЦИПАЛЬНОЕ ОБРАЗОВАНИЕ,</w:t>
      </w: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ГОРОДСКОЕ ПОСЕЛЕНИЕ</w:t>
      </w: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ДУМА</w:t>
      </w: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РЕШЕНИЕ</w:t>
      </w: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1686" w:rsidRPr="00116684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ОБ УТВЕРЖДЕНИИ ПРОГНОЗНОГО ПЛАНА ПРИВАТИЗАЦИИ МУНИЦИПАЛЬНОГО ИМУЩЕСТВА КАЧУГСКОГО МУНИЦПАЛЬНОГО ОБРАЗОВАНИЯ, ГОРОДСКОЕ ПОСЕЛЕНИЕ</w:t>
      </w: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686" w:rsidRPr="00291686" w:rsidRDefault="00291686" w:rsidP="0011668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1686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решением Думы Качугского городского поселения от 15.04.2009 г. № 74 «Об утверждении Положения о приватизации муниципального имущества МО Качугское городское поселение», на основании Устава Качугского муниципального образования, городское поселение, Дума Качугского городского поселения </w:t>
      </w:r>
      <w:proofErr w:type="gramEnd"/>
    </w:p>
    <w:p w:rsidR="00291686" w:rsidRPr="00291686" w:rsidRDefault="00291686" w:rsidP="001166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>РЕШИЛА:</w:t>
      </w: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>1. Утвердить прогнозный план приватизации муниципального имущества Качугского муниципального образования, городское поселение (прилагается).</w:t>
      </w: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 w:rsidRPr="00291686">
        <w:rPr>
          <w:rFonts w:ascii="Arial" w:hAnsi="Arial" w:cs="Arial"/>
          <w:sz w:val="24"/>
          <w:szCs w:val="24"/>
        </w:rPr>
        <w:t>Качуга</w:t>
      </w:r>
      <w:proofErr w:type="spellEnd"/>
      <w:r w:rsidRPr="00291686">
        <w:rPr>
          <w:rFonts w:ascii="Arial" w:hAnsi="Arial"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газете «Вести </w:t>
      </w:r>
      <w:proofErr w:type="spellStart"/>
      <w:r w:rsidRPr="00291686">
        <w:rPr>
          <w:rFonts w:ascii="Arial" w:hAnsi="Arial" w:cs="Arial"/>
          <w:sz w:val="24"/>
          <w:szCs w:val="24"/>
        </w:rPr>
        <w:t>Качуга</w:t>
      </w:r>
      <w:proofErr w:type="spellEnd"/>
      <w:r w:rsidRPr="00291686">
        <w:rPr>
          <w:rFonts w:ascii="Arial" w:hAnsi="Arial" w:cs="Arial"/>
          <w:sz w:val="24"/>
          <w:szCs w:val="24"/>
        </w:rPr>
        <w:t>».</w:t>
      </w: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916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168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Качугского муниципального образования, городское поселение А.В. Воложанинова.</w:t>
      </w: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>городское поселение                                                                          А.В. Воложанинов</w:t>
      </w: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 xml:space="preserve">Председатель Думы Качугского </w:t>
      </w:r>
      <w:proofErr w:type="gramStart"/>
      <w:r w:rsidRPr="00291686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291686" w:rsidRP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 xml:space="preserve">поселения </w:t>
      </w:r>
    </w:p>
    <w:p w:rsid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6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116684">
        <w:rPr>
          <w:rFonts w:ascii="Arial" w:hAnsi="Arial" w:cs="Arial"/>
          <w:sz w:val="24"/>
          <w:szCs w:val="24"/>
        </w:rPr>
        <w:t xml:space="preserve">                </w:t>
      </w:r>
      <w:r w:rsidRPr="00291686">
        <w:rPr>
          <w:rFonts w:ascii="Arial" w:hAnsi="Arial" w:cs="Arial"/>
          <w:sz w:val="24"/>
          <w:szCs w:val="24"/>
        </w:rPr>
        <w:t xml:space="preserve"> А.Г. Калашников</w:t>
      </w:r>
    </w:p>
    <w:p w:rsid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684" w:rsidRDefault="00116684" w:rsidP="00291686">
      <w:pPr>
        <w:pStyle w:val="ConsPlusNormal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291686" w:rsidRPr="00116684" w:rsidRDefault="00291686" w:rsidP="00291686">
      <w:pPr>
        <w:pStyle w:val="ConsPlusNormal"/>
        <w:ind w:firstLine="709"/>
        <w:jc w:val="right"/>
        <w:rPr>
          <w:sz w:val="24"/>
          <w:szCs w:val="24"/>
        </w:rPr>
      </w:pPr>
      <w:r w:rsidRPr="00116684">
        <w:rPr>
          <w:sz w:val="24"/>
          <w:szCs w:val="24"/>
        </w:rPr>
        <w:t>УТВЕРЖДЕНО</w:t>
      </w:r>
    </w:p>
    <w:p w:rsidR="00291686" w:rsidRPr="00116684" w:rsidRDefault="00291686" w:rsidP="00291686">
      <w:pPr>
        <w:pStyle w:val="ConsPlusNormal"/>
        <w:ind w:firstLine="709"/>
        <w:jc w:val="right"/>
        <w:rPr>
          <w:sz w:val="24"/>
          <w:szCs w:val="24"/>
        </w:rPr>
      </w:pPr>
      <w:r w:rsidRPr="00116684">
        <w:rPr>
          <w:sz w:val="24"/>
          <w:szCs w:val="24"/>
        </w:rPr>
        <w:t xml:space="preserve">Решением Думы Качугского </w:t>
      </w:r>
      <w:proofErr w:type="gramStart"/>
      <w:r w:rsidRPr="00116684">
        <w:rPr>
          <w:sz w:val="24"/>
          <w:szCs w:val="24"/>
        </w:rPr>
        <w:t>городского</w:t>
      </w:r>
      <w:proofErr w:type="gramEnd"/>
    </w:p>
    <w:p w:rsidR="00291686" w:rsidRPr="00116684" w:rsidRDefault="00291686" w:rsidP="00291686">
      <w:pPr>
        <w:pStyle w:val="ConsPlusNormal"/>
        <w:ind w:firstLine="709"/>
        <w:jc w:val="right"/>
        <w:rPr>
          <w:sz w:val="24"/>
          <w:szCs w:val="24"/>
        </w:rPr>
      </w:pPr>
      <w:r w:rsidRPr="00116684">
        <w:rPr>
          <w:sz w:val="24"/>
          <w:szCs w:val="24"/>
        </w:rPr>
        <w:t>поселения от «19» декабря 2023 г. № 79</w:t>
      </w:r>
    </w:p>
    <w:p w:rsidR="00291686" w:rsidRDefault="00291686" w:rsidP="00291686">
      <w:pPr>
        <w:pStyle w:val="ConsPlusNormal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291686" w:rsidRDefault="00291686" w:rsidP="00291686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Прогнозный план приватизации </w:t>
      </w:r>
      <w:r w:rsidRPr="000C3A60">
        <w:rPr>
          <w:b/>
          <w:sz w:val="24"/>
          <w:szCs w:val="24"/>
        </w:rPr>
        <w:t>муниципального имущества Качугского муниципального образования, городское поселение</w:t>
      </w:r>
    </w:p>
    <w:p w:rsidR="00291686" w:rsidRPr="003D2E4B" w:rsidRDefault="00291686" w:rsidP="00291686">
      <w:pPr>
        <w:pStyle w:val="ConsPlusNormal"/>
        <w:ind w:firstLine="709"/>
        <w:jc w:val="center"/>
        <w:rPr>
          <w:sz w:val="24"/>
          <w:szCs w:val="24"/>
        </w:rPr>
      </w:pPr>
    </w:p>
    <w:p w:rsidR="00291686" w:rsidRDefault="00291686" w:rsidP="0029168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 Основные направления и задачи приватизации муниципального имущества</w:t>
      </w:r>
    </w:p>
    <w:p w:rsidR="00291686" w:rsidRDefault="00291686" w:rsidP="00291686">
      <w:pPr>
        <w:pStyle w:val="ConsPlusNormal"/>
        <w:ind w:firstLine="709"/>
        <w:jc w:val="center"/>
        <w:rPr>
          <w:sz w:val="24"/>
          <w:szCs w:val="24"/>
        </w:rPr>
      </w:pPr>
    </w:p>
    <w:p w:rsidR="00291686" w:rsidRDefault="00291686" w:rsidP="002916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Прогнозный план приватизации </w:t>
      </w:r>
      <w:r w:rsidRPr="000C3A60">
        <w:rPr>
          <w:sz w:val="24"/>
          <w:szCs w:val="24"/>
        </w:rPr>
        <w:t>муниципального имущества Качугского муниципального образования, городское поселение</w:t>
      </w:r>
      <w:r>
        <w:rPr>
          <w:sz w:val="24"/>
          <w:szCs w:val="24"/>
        </w:rPr>
        <w:t xml:space="preserve"> на 2024 год разработан в </w:t>
      </w:r>
      <w:r>
        <w:rPr>
          <w:sz w:val="24"/>
          <w:szCs w:val="24"/>
        </w:rPr>
        <w:lastRenderedPageBreak/>
        <w:t xml:space="preserve">соответствии с </w:t>
      </w:r>
      <w:r w:rsidRPr="000C3A60">
        <w:rPr>
          <w:sz w:val="24"/>
          <w:szCs w:val="24"/>
        </w:rPr>
        <w:t>Федеральным законом от 21.12.2001 г. № 178-ФЗ «О приватизации государственного и муниципального имущества»</w:t>
      </w:r>
      <w:r>
        <w:rPr>
          <w:sz w:val="24"/>
          <w:szCs w:val="24"/>
        </w:rPr>
        <w:t xml:space="preserve">, Федеральным законом от 14.11.2002 г. № 161-ФЗ «О государственных и муниципальных унитарных предприятиях», Гражданским кодексом Российской Федерации, </w:t>
      </w:r>
      <w:r w:rsidRPr="00352B7C">
        <w:rPr>
          <w:sz w:val="24"/>
          <w:szCs w:val="24"/>
        </w:rPr>
        <w:t>решением Думы Качугского городского поселения от 15.04.2009 г. № 74 «Об утверждении Положения о приватизации муниципального</w:t>
      </w:r>
      <w:proofErr w:type="gramEnd"/>
      <w:r w:rsidRPr="00352B7C">
        <w:rPr>
          <w:sz w:val="24"/>
          <w:szCs w:val="24"/>
        </w:rPr>
        <w:t xml:space="preserve"> имущества МО Качугское городское поселение»</w:t>
      </w:r>
      <w:r>
        <w:rPr>
          <w:sz w:val="24"/>
          <w:szCs w:val="24"/>
        </w:rPr>
        <w:t>, Уставом Качугского муниципального образования, городское поселение.</w:t>
      </w:r>
    </w:p>
    <w:p w:rsidR="00291686" w:rsidRDefault="00291686" w:rsidP="002916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Реализация прогнозного плана приватизации муниципального имущества</w:t>
      </w:r>
      <w:r w:rsidRPr="00352B7C">
        <w:t xml:space="preserve"> </w:t>
      </w:r>
      <w:r w:rsidRPr="00352B7C">
        <w:rPr>
          <w:sz w:val="24"/>
          <w:szCs w:val="24"/>
        </w:rPr>
        <w:t>Качугского муниципального образования, городское поселение</w:t>
      </w:r>
      <w:r>
        <w:rPr>
          <w:sz w:val="24"/>
          <w:szCs w:val="24"/>
        </w:rPr>
        <w:t xml:space="preserve"> на 2024 год направлена на стабилизацию социально-экономического положения Качугского муниципального образования, городское поселение.</w:t>
      </w:r>
    </w:p>
    <w:p w:rsidR="00291686" w:rsidRPr="003D2E4B" w:rsidRDefault="00291686" w:rsidP="00291686">
      <w:pPr>
        <w:pStyle w:val="ConsPlusNormal"/>
        <w:ind w:firstLine="709"/>
        <w:jc w:val="both"/>
        <w:rPr>
          <w:sz w:val="24"/>
          <w:szCs w:val="24"/>
        </w:rPr>
      </w:pPr>
    </w:p>
    <w:p w:rsidR="00291686" w:rsidRDefault="00291686" w:rsidP="0029168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Перечень имущественного комплекса муниципального унитарного предприятия, подлежащего приватизации в 2024 году.</w:t>
      </w:r>
    </w:p>
    <w:p w:rsidR="00291686" w:rsidRDefault="00291686" w:rsidP="00291686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2551"/>
        <w:gridCol w:w="1809"/>
      </w:tblGrid>
      <w:tr w:rsidR="00291686" w:rsidTr="00E11E8C">
        <w:tc>
          <w:tcPr>
            <w:tcW w:w="959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0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551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местонахождения, ОГРН/ИНН/КПП</w:t>
            </w:r>
          </w:p>
        </w:tc>
        <w:tc>
          <w:tcPr>
            <w:tcW w:w="1809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приватизации</w:t>
            </w:r>
          </w:p>
        </w:tc>
      </w:tr>
      <w:tr w:rsidR="00291686" w:rsidRPr="00384C1B" w:rsidTr="00E11E8C">
        <w:tc>
          <w:tcPr>
            <w:tcW w:w="959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«Качугское муниципальное хозяйство»</w:t>
            </w:r>
          </w:p>
        </w:tc>
        <w:tc>
          <w:tcPr>
            <w:tcW w:w="2410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муниципального унитарного предприятия в общество с ограниченной ответственностью</w:t>
            </w:r>
          </w:p>
        </w:tc>
        <w:tc>
          <w:tcPr>
            <w:tcW w:w="2551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666203, Иркутская область, Качугский район, р.п. Качуг, ул. Ленских Событий, д. 37</w:t>
            </w:r>
          </w:p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1203800017640</w:t>
            </w:r>
          </w:p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3827063884</w:t>
            </w:r>
          </w:p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382701001</w:t>
            </w:r>
          </w:p>
        </w:tc>
        <w:tc>
          <w:tcPr>
            <w:tcW w:w="1809" w:type="dxa"/>
          </w:tcPr>
          <w:p w:rsidR="00291686" w:rsidRDefault="00291686" w:rsidP="00E11E8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 – декабрь 2024</w:t>
            </w:r>
          </w:p>
        </w:tc>
      </w:tr>
    </w:tbl>
    <w:p w:rsidR="00291686" w:rsidRDefault="00291686" w:rsidP="002916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C53" w:rsidRPr="00116684" w:rsidRDefault="00A46C53" w:rsidP="00A46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686" w:rsidRPr="00116684" w:rsidRDefault="00291686" w:rsidP="002916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116684" w:rsidRPr="00116684">
        <w:rPr>
          <w:rFonts w:ascii="Arial" w:eastAsia="Calibri" w:hAnsi="Arial" w:cs="Arial"/>
          <w:b/>
          <w:sz w:val="24"/>
          <w:szCs w:val="24"/>
          <w:lang w:eastAsia="en-US"/>
        </w:rPr>
        <w:t>19.12.2023Г. № 80</w:t>
      </w:r>
    </w:p>
    <w:p w:rsidR="00291686" w:rsidRPr="00116684" w:rsidRDefault="00116684" w:rsidP="002916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291686" w:rsidRPr="00116684" w:rsidRDefault="00116684" w:rsidP="002916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 xml:space="preserve">РОССИЙСКАЯ ФЕДЕРАЦИЯ       </w:t>
      </w:r>
    </w:p>
    <w:p w:rsidR="00291686" w:rsidRPr="00116684" w:rsidRDefault="00116684" w:rsidP="002916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>ИРКУТСКАЯ ОБЛАСТЬ</w:t>
      </w:r>
    </w:p>
    <w:p w:rsidR="00291686" w:rsidRPr="00116684" w:rsidRDefault="00116684" w:rsidP="002916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>КАЧУГСКИЙ РАЙОН</w:t>
      </w:r>
    </w:p>
    <w:p w:rsidR="00291686" w:rsidRPr="00116684" w:rsidRDefault="00116684" w:rsidP="002916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>КАЧУГСКОЕ МУНИЦИПАЛЬНОЕ ОБРАЗОВАНИЕ</w:t>
      </w:r>
    </w:p>
    <w:p w:rsidR="00291686" w:rsidRPr="00116684" w:rsidRDefault="00116684" w:rsidP="002916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>ДУМА КАЧУГСКОГО ГОРОДСКОГО ПОСЕЛЕНИЯ</w:t>
      </w:r>
    </w:p>
    <w:p w:rsidR="00291686" w:rsidRPr="00116684" w:rsidRDefault="00291686" w:rsidP="0011668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91686" w:rsidRPr="00116684" w:rsidRDefault="00116684" w:rsidP="002916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291686" w:rsidRPr="00116684" w:rsidRDefault="00291686" w:rsidP="0011668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91686" w:rsidRPr="00116684" w:rsidRDefault="00116684" w:rsidP="0011668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>ОБ УТВЕРЖДЕНИИ ПЛАНА РАБОТЫ ДУМЫ КАЧУГСКОГО  ГОРОДСКОГО ПОСЕЛЕНИЯ НА 1 КВАРТАЛ 2024 ГОДА.</w:t>
      </w:r>
    </w:p>
    <w:p w:rsidR="00291686" w:rsidRPr="00116684" w:rsidRDefault="00291686" w:rsidP="0011668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В целых обеспечения исполнения Думой Качугского городского  поселения полномочий представительного органа местного самоуправления, своевременной и качественной подготовки вопросов, подлежащих рассмотрению Думой Качугского  городского поселения, в соответствии с Уставом Качугского МО, городское поселение, Регламента Думы Поселения, Дума Качугского городского поселения </w:t>
      </w:r>
    </w:p>
    <w:p w:rsidR="00291686" w:rsidRPr="00116684" w:rsidRDefault="00116684" w:rsidP="001166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>РЕШИЛА:</w:t>
      </w:r>
    </w:p>
    <w:p w:rsidR="00291686" w:rsidRPr="00116684" w:rsidRDefault="00291686" w:rsidP="001166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1.Утвердить План работы Думы Качугского городского поселения  на  1квартал 2024 года (прилагается). </w:t>
      </w:r>
    </w:p>
    <w:p w:rsidR="00291686" w:rsidRPr="00116684" w:rsidRDefault="00291686" w:rsidP="001166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91686" w:rsidRPr="00116684" w:rsidRDefault="00291686" w:rsidP="00116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 xml:space="preserve">2.Опубликовать настоящее Решение в печатном издании «Вести </w:t>
      </w:r>
      <w:proofErr w:type="spellStart"/>
      <w:r w:rsidRPr="00116684">
        <w:rPr>
          <w:rFonts w:ascii="Arial" w:hAnsi="Arial" w:cs="Arial"/>
          <w:sz w:val="24"/>
          <w:szCs w:val="24"/>
        </w:rPr>
        <w:t>Качуга</w:t>
      </w:r>
      <w:proofErr w:type="spellEnd"/>
      <w:r w:rsidRPr="00116684">
        <w:rPr>
          <w:rFonts w:ascii="Arial" w:hAnsi="Arial"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291686" w:rsidRPr="00116684" w:rsidRDefault="00291686" w:rsidP="00116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1686" w:rsidRPr="00116684" w:rsidRDefault="00291686" w:rsidP="00116684">
      <w:pPr>
        <w:spacing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>3.Настоящее решение вступает в силу на следующий день после его официального опубликования.</w:t>
      </w:r>
    </w:p>
    <w:p w:rsidR="00291686" w:rsidRPr="00116684" w:rsidRDefault="00291686" w:rsidP="00116684">
      <w:pPr>
        <w:spacing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>4.</w:t>
      </w:r>
      <w:proofErr w:type="gramStart"/>
      <w:r w:rsidRPr="00116684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 возложить на председателя Думы Калашникова А.Г.</w:t>
      </w:r>
    </w:p>
    <w:p w:rsidR="00291686" w:rsidRPr="00116684" w:rsidRDefault="00291686" w:rsidP="001166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91686" w:rsidRPr="00116684" w:rsidRDefault="00291686" w:rsidP="001166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>Председатель Думы Качугского</w:t>
      </w:r>
    </w:p>
    <w:p w:rsidR="00291686" w:rsidRPr="00116684" w:rsidRDefault="00291686" w:rsidP="001166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городского поселения                                               </w:t>
      </w:r>
      <w:r w:rsidRPr="00116684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А.Г.Калашников</w:t>
      </w:r>
    </w:p>
    <w:p w:rsidR="00291686" w:rsidRPr="00116684" w:rsidRDefault="00291686" w:rsidP="002916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6684" w:rsidRDefault="00291686" w:rsidP="00116684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</w:t>
      </w:r>
      <w:r w:rsidR="00116684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Pr="00116684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  <w:r w:rsidR="0011668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решению </w:t>
      </w:r>
    </w:p>
    <w:p w:rsidR="00291686" w:rsidRPr="00116684" w:rsidRDefault="00116684" w:rsidP="00116684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Думы </w:t>
      </w:r>
      <w:r w:rsidR="00291686" w:rsidRPr="00116684">
        <w:rPr>
          <w:rFonts w:ascii="Arial" w:eastAsia="Calibri" w:hAnsi="Arial" w:cs="Arial"/>
          <w:sz w:val="24"/>
          <w:szCs w:val="24"/>
          <w:lang w:eastAsia="en-US"/>
        </w:rPr>
        <w:t>Качугского  городского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1686" w:rsidRPr="00116684">
        <w:rPr>
          <w:rFonts w:ascii="Arial" w:eastAsia="Calibri" w:hAnsi="Arial" w:cs="Arial"/>
          <w:sz w:val="24"/>
          <w:szCs w:val="24"/>
          <w:lang w:eastAsia="en-US"/>
        </w:rPr>
        <w:t>поселения</w:t>
      </w:r>
    </w:p>
    <w:p w:rsidR="00291686" w:rsidRPr="00116684" w:rsidRDefault="00291686" w:rsidP="00116684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</w:t>
      </w:r>
      <w:r w:rsidR="0011668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 от  </w:t>
      </w:r>
      <w:r w:rsidR="00116684">
        <w:rPr>
          <w:rFonts w:ascii="Arial" w:eastAsia="Calibri" w:hAnsi="Arial" w:cs="Arial"/>
          <w:sz w:val="24"/>
          <w:szCs w:val="24"/>
          <w:lang w:eastAsia="en-US"/>
        </w:rPr>
        <w:t>19.</w:t>
      </w:r>
      <w:r w:rsidRPr="00116684">
        <w:rPr>
          <w:rFonts w:ascii="Arial" w:eastAsia="Calibri" w:hAnsi="Arial" w:cs="Arial"/>
          <w:sz w:val="24"/>
          <w:szCs w:val="24"/>
          <w:lang w:eastAsia="en-US"/>
        </w:rPr>
        <w:t>12.23г. №</w:t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116684">
        <w:rPr>
          <w:rFonts w:ascii="Arial" w:eastAsia="Calibri" w:hAnsi="Arial" w:cs="Arial"/>
          <w:sz w:val="24"/>
          <w:szCs w:val="24"/>
          <w:lang w:eastAsia="en-US"/>
        </w:rPr>
        <w:softHyphen/>
        <w:t xml:space="preserve"> 80</w:t>
      </w:r>
    </w:p>
    <w:p w:rsidR="00291686" w:rsidRPr="00116684" w:rsidRDefault="00291686" w:rsidP="00291686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291686" w:rsidRPr="00116684" w:rsidRDefault="00291686" w:rsidP="00291686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>План работы Думы Качугского  городского поселения</w:t>
      </w:r>
    </w:p>
    <w:p w:rsidR="00291686" w:rsidRPr="00116684" w:rsidRDefault="00291686" w:rsidP="0011668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b/>
          <w:sz w:val="24"/>
          <w:szCs w:val="24"/>
          <w:lang w:eastAsia="en-US"/>
        </w:rPr>
        <w:t>на  1 квартал 2024года.</w:t>
      </w:r>
    </w:p>
    <w:p w:rsidR="00291686" w:rsidRPr="00116684" w:rsidRDefault="00291686" w:rsidP="00291686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409"/>
        <w:gridCol w:w="1614"/>
      </w:tblGrid>
      <w:tr w:rsidR="00291686" w:rsidRPr="00116684" w:rsidTr="00116684">
        <w:trPr>
          <w:trHeight w:val="640"/>
        </w:trPr>
        <w:tc>
          <w:tcPr>
            <w:tcW w:w="817" w:type="dxa"/>
          </w:tcPr>
          <w:p w:rsidR="00291686" w:rsidRPr="00116684" w:rsidRDefault="00116684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="00291686" w:rsidRPr="00116684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5097" w:type="dxa"/>
          </w:tcPr>
          <w:p w:rsidR="00291686" w:rsidRPr="00116684" w:rsidRDefault="00291686" w:rsidP="001166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  <w:p w:rsidR="00291686" w:rsidRPr="00116684" w:rsidRDefault="00291686" w:rsidP="001166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291686" w:rsidRPr="00116684" w:rsidRDefault="00291686" w:rsidP="001166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91686" w:rsidRPr="00116684" w:rsidRDefault="00291686" w:rsidP="00116684">
            <w:pPr>
              <w:jc w:val="left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Сроки</w:t>
            </w:r>
          </w:p>
        </w:tc>
        <w:tc>
          <w:tcPr>
            <w:tcW w:w="1614" w:type="dxa"/>
          </w:tcPr>
          <w:p w:rsidR="00291686" w:rsidRPr="00116684" w:rsidRDefault="00291686" w:rsidP="001166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Примечание</w:t>
            </w:r>
          </w:p>
        </w:tc>
      </w:tr>
      <w:tr w:rsidR="00291686" w:rsidRPr="00116684" w:rsidTr="00116684">
        <w:trPr>
          <w:trHeight w:val="670"/>
        </w:trPr>
        <w:tc>
          <w:tcPr>
            <w:tcW w:w="817" w:type="dxa"/>
            <w:tcBorders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Об утверждении отчёта исполнения бюджета за 4 кв. 2023г.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январь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91686" w:rsidRPr="00116684" w:rsidRDefault="00291686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1686" w:rsidRPr="00116684" w:rsidTr="00116684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Прием граждан, работа с обращениями.</w:t>
            </w:r>
          </w:p>
          <w:p w:rsidR="00291686" w:rsidRPr="00116684" w:rsidRDefault="00291686" w:rsidP="0029168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январь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1686" w:rsidRPr="00116684" w:rsidTr="00116684">
        <w:trPr>
          <w:trHeight w:val="5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 xml:space="preserve">О внесении изменений в бюджет на 2024г. и </w:t>
            </w:r>
            <w:proofErr w:type="gramStart"/>
            <w:r w:rsidRPr="00116684">
              <w:rPr>
                <w:rFonts w:ascii="Arial" w:eastAsia="Calibri" w:hAnsi="Arial" w:cs="Arial"/>
                <w:lang w:eastAsia="en-US"/>
              </w:rPr>
              <w:t>на</w:t>
            </w:r>
            <w:proofErr w:type="gramEnd"/>
            <w:r w:rsidRPr="00116684">
              <w:rPr>
                <w:rFonts w:ascii="Arial" w:eastAsia="Calibri" w:hAnsi="Arial" w:cs="Arial"/>
                <w:lang w:eastAsia="en-US"/>
              </w:rPr>
              <w:t xml:space="preserve"> плановый 2025 – 2026гг.</w:t>
            </w:r>
          </w:p>
          <w:p w:rsidR="00291686" w:rsidRPr="00116684" w:rsidRDefault="00291686" w:rsidP="0029168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февраль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1686" w:rsidRPr="00116684" w:rsidTr="00116684">
        <w:trPr>
          <w:trHeight w:val="1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Об исполнении решения Думы от 26.09.23г. №58 «О мероприятиях по оформлению дорог местного значения в муниципальную собственность и постановке их на учёт в Росреестр».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февраль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1686" w:rsidRPr="00116684" w:rsidTr="00116684">
        <w:trPr>
          <w:trHeight w:val="5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Приём граждан, работа с обращениями.</w:t>
            </w:r>
          </w:p>
          <w:p w:rsidR="00291686" w:rsidRPr="00116684" w:rsidRDefault="00291686" w:rsidP="0029168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февраль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1686" w:rsidRPr="00116684" w:rsidTr="00116684">
        <w:trPr>
          <w:trHeight w:val="7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  <w:p w:rsidR="00291686" w:rsidRPr="00116684" w:rsidRDefault="00291686" w:rsidP="00291686">
            <w:pPr>
              <w:rPr>
                <w:rFonts w:ascii="Arial" w:eastAsia="Calibri" w:hAnsi="Arial" w:cs="Arial"/>
                <w:lang w:eastAsia="en-US"/>
              </w:rPr>
            </w:pPr>
          </w:p>
          <w:p w:rsidR="00291686" w:rsidRPr="00116684" w:rsidRDefault="00291686" w:rsidP="0029168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 xml:space="preserve">О плане работы по благоустройству п.Качуг в </w:t>
            </w:r>
            <w:proofErr w:type="spellStart"/>
            <w:r w:rsidRPr="00116684">
              <w:rPr>
                <w:rFonts w:ascii="Arial" w:eastAsia="Calibri" w:hAnsi="Arial" w:cs="Arial"/>
                <w:lang w:eastAsia="en-US"/>
              </w:rPr>
              <w:t>весенне</w:t>
            </w:r>
            <w:proofErr w:type="spellEnd"/>
            <w:r w:rsidRPr="00116684">
              <w:rPr>
                <w:rFonts w:ascii="Arial" w:eastAsia="Calibri" w:hAnsi="Arial" w:cs="Arial"/>
                <w:lang w:eastAsia="en-US"/>
              </w:rPr>
              <w:t xml:space="preserve"> – летний период 2024г.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март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1686" w:rsidRPr="00116684" w:rsidTr="00116684">
        <w:trPr>
          <w:trHeight w:val="6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Об утверждении плана работы Думы на 2 кв. 2024г.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март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1686" w:rsidRPr="00116684" w:rsidTr="00116684">
        <w:trPr>
          <w:trHeight w:val="5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Приём граждан, работа с обращениями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март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1686" w:rsidRPr="00116684" w:rsidTr="00116684">
        <w:trPr>
          <w:trHeight w:val="5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116684" w:rsidP="00116684">
            <w:pPr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О работе</w:t>
            </w:r>
            <w:r w:rsidR="00116684">
              <w:rPr>
                <w:rFonts w:ascii="Arial" w:eastAsia="Calibri" w:hAnsi="Arial" w:cs="Arial"/>
                <w:lang w:eastAsia="en-US"/>
              </w:rPr>
              <w:t xml:space="preserve"> МУП КМХ за 2-е полугодие 2023г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91686" w:rsidRPr="00116684" w:rsidRDefault="00291686" w:rsidP="00116684">
            <w:pPr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6684">
              <w:rPr>
                <w:rFonts w:ascii="Arial" w:eastAsia="Calibri" w:hAnsi="Arial" w:cs="Arial"/>
                <w:lang w:eastAsia="en-US"/>
              </w:rPr>
              <w:t>март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91686" w:rsidRPr="00116684" w:rsidRDefault="00291686" w:rsidP="0029168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91686" w:rsidRPr="00291686" w:rsidRDefault="00291686" w:rsidP="00291686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91686" w:rsidRPr="00116684" w:rsidRDefault="00291686" w:rsidP="0029168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91686" w:rsidRPr="00116684" w:rsidRDefault="00291686" w:rsidP="0029168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Думы Качугского </w:t>
      </w:r>
    </w:p>
    <w:p w:rsidR="00291686" w:rsidRPr="00116684" w:rsidRDefault="00291686" w:rsidP="0029168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16684">
        <w:rPr>
          <w:rFonts w:ascii="Arial" w:eastAsia="Calibri" w:hAnsi="Arial" w:cs="Arial"/>
          <w:sz w:val="24"/>
          <w:szCs w:val="24"/>
          <w:lang w:eastAsia="en-US"/>
        </w:rPr>
        <w:t xml:space="preserve">городского поселения                                                                                А.Г. Калашников                                                                                         </w:t>
      </w:r>
    </w:p>
    <w:p w:rsidR="00A46C53" w:rsidRPr="00116684" w:rsidRDefault="00A46C53" w:rsidP="00A46C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6684" w:rsidRDefault="00116684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</w:p>
    <w:p w:rsidR="00116684" w:rsidRDefault="00116684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</w:p>
    <w:p w:rsidR="00291686" w:rsidRPr="00116684" w:rsidRDefault="00291686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lastRenderedPageBreak/>
        <w:t>28.12.2023 г. № 81</w:t>
      </w:r>
    </w:p>
    <w:p w:rsidR="00291686" w:rsidRPr="00116684" w:rsidRDefault="00291686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РОССИЙСКАЯ ФЕДЕРАЦИЯ</w:t>
      </w:r>
    </w:p>
    <w:p w:rsidR="00291686" w:rsidRPr="00116684" w:rsidRDefault="00291686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ИРКУТСКАЯ ОБЛАСТЬ</w:t>
      </w:r>
    </w:p>
    <w:p w:rsidR="00291686" w:rsidRPr="00116684" w:rsidRDefault="00291686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КАЧУГСКИЙ МУНИЦИПАЛЬНЫЙ РАЙОН</w:t>
      </w:r>
    </w:p>
    <w:p w:rsidR="00291686" w:rsidRPr="00116684" w:rsidRDefault="00291686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КАЧУГСКОЕ МУНИЦИПАЛЬНОЕ ОБРАЗОВАНИЕ,</w:t>
      </w:r>
    </w:p>
    <w:p w:rsidR="00291686" w:rsidRPr="00116684" w:rsidRDefault="00291686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ГОРОДСКОЕ ПОСЕЛЕНИЕ</w:t>
      </w:r>
    </w:p>
    <w:p w:rsidR="00291686" w:rsidRPr="00116684" w:rsidRDefault="00291686" w:rsidP="00116684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ДУМА</w:t>
      </w:r>
    </w:p>
    <w:p w:rsidR="00291686" w:rsidRPr="00116684" w:rsidRDefault="00291686" w:rsidP="00116684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</w:p>
    <w:p w:rsidR="00291686" w:rsidRPr="00116684" w:rsidRDefault="00291686" w:rsidP="00116684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116684">
        <w:rPr>
          <w:rFonts w:ascii="Arial" w:eastAsia="Batang" w:hAnsi="Arial" w:cs="Arial"/>
          <w:b/>
          <w:color w:val="000000"/>
          <w:sz w:val="24"/>
          <w:szCs w:val="24"/>
        </w:rPr>
        <w:t>РЕШЕНИЕ</w:t>
      </w:r>
    </w:p>
    <w:p w:rsidR="00291686" w:rsidRPr="00116684" w:rsidRDefault="00291686" w:rsidP="00116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1686" w:rsidRPr="00116684" w:rsidRDefault="00116684" w:rsidP="00116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О РЕАЛИЗАЦИИ МУНИЦИПАЛЬНОЙ ПРОГРАММЫ «ПОДДЕРЖКА СОЦИАЛЬНО ОРИЕНТИРОВАННЫХ НЕКОММЕРЧЕСКИХ ОРГАНИЗАЦИЙ В КАЧУГСКОМ ГОРОДСКОМ ПОСЕЛЕНИИ НА 2020 – 2023 ГОД».</w:t>
      </w:r>
    </w:p>
    <w:p w:rsidR="00291686" w:rsidRPr="00116684" w:rsidRDefault="00291686" w:rsidP="00116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1686" w:rsidRPr="00116684" w:rsidRDefault="00291686" w:rsidP="002916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Дума Качугского городского поселения</w:t>
      </w:r>
    </w:p>
    <w:p w:rsidR="00291686" w:rsidRPr="00116684" w:rsidRDefault="00291686" w:rsidP="0011668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b/>
          <w:sz w:val="24"/>
          <w:szCs w:val="24"/>
        </w:rPr>
        <w:t>РЕШИЛА:</w:t>
      </w:r>
    </w:p>
    <w:p w:rsidR="00291686" w:rsidRPr="00116684" w:rsidRDefault="00291686" w:rsidP="00116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>1. Принять информацию председателя КРО ИООООО ВОИ Толмачёва А.Г., о реализации муниципальной программы «Поддержка социально ориентированных некоммерческих организаций в Качугском городском поселении на 2020 – 2023 год» за 2019-2023 годы, к сведению.</w:t>
      </w:r>
    </w:p>
    <w:p w:rsidR="00291686" w:rsidRPr="00116684" w:rsidRDefault="00291686" w:rsidP="00116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>2.Администрации Качугского городского поселения (</w:t>
      </w:r>
      <w:proofErr w:type="spellStart"/>
      <w:r w:rsidRPr="00116684">
        <w:rPr>
          <w:rFonts w:ascii="Arial" w:hAnsi="Arial" w:cs="Arial"/>
          <w:sz w:val="24"/>
          <w:szCs w:val="24"/>
        </w:rPr>
        <w:t>ответсвенный</w:t>
      </w:r>
      <w:proofErr w:type="spellEnd"/>
      <w:r w:rsidRPr="00116684">
        <w:rPr>
          <w:rFonts w:ascii="Arial" w:hAnsi="Arial" w:cs="Arial"/>
          <w:sz w:val="24"/>
          <w:szCs w:val="24"/>
        </w:rPr>
        <w:t xml:space="preserve"> Толмачёв А.Г.) определить реальные целевые показатели в программе «Поддержка социально-ориентированных </w:t>
      </w:r>
      <w:proofErr w:type="spellStart"/>
      <w:r w:rsidRPr="00116684">
        <w:rPr>
          <w:rFonts w:ascii="Arial" w:hAnsi="Arial" w:cs="Arial"/>
          <w:sz w:val="24"/>
          <w:szCs w:val="24"/>
        </w:rPr>
        <w:t>некомерческих</w:t>
      </w:r>
      <w:proofErr w:type="spellEnd"/>
      <w:r w:rsidRPr="00116684">
        <w:rPr>
          <w:rFonts w:ascii="Arial" w:hAnsi="Arial" w:cs="Arial"/>
          <w:sz w:val="24"/>
          <w:szCs w:val="24"/>
        </w:rPr>
        <w:t xml:space="preserve"> организаций в Качугском городском поселении на 2024 – 2027 годы».</w:t>
      </w:r>
    </w:p>
    <w:p w:rsidR="00291686" w:rsidRPr="00116684" w:rsidRDefault="00291686" w:rsidP="0011668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 xml:space="preserve">3. Опубликовать настоящее решение в печатном издании «Вести </w:t>
      </w:r>
      <w:proofErr w:type="spellStart"/>
      <w:r w:rsidRPr="00116684">
        <w:rPr>
          <w:rFonts w:ascii="Arial" w:hAnsi="Arial" w:cs="Arial"/>
          <w:sz w:val="24"/>
          <w:szCs w:val="24"/>
        </w:rPr>
        <w:t>Качуга</w:t>
      </w:r>
      <w:proofErr w:type="spellEnd"/>
      <w:r w:rsidRPr="00116684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291686" w:rsidRPr="00116684" w:rsidRDefault="00291686" w:rsidP="0011668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sz w:val="24"/>
          <w:szCs w:val="24"/>
        </w:rPr>
        <w:t>4.Настоящее решение вступает в силу на следующий день после его официального опубликования.</w:t>
      </w:r>
    </w:p>
    <w:p w:rsidR="00291686" w:rsidRPr="00116684" w:rsidRDefault="00291686" w:rsidP="00116684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>5.</w:t>
      </w:r>
      <w:proofErr w:type="gramStart"/>
      <w:r w:rsidRPr="0011668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16684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главу Качугского муниципального образования, городское поселение Воложанинова А.В.</w:t>
      </w:r>
    </w:p>
    <w:p w:rsidR="00291686" w:rsidRPr="00116684" w:rsidRDefault="00291686" w:rsidP="00291686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291686" w:rsidRPr="00116684" w:rsidRDefault="00291686" w:rsidP="00291686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 xml:space="preserve">Глава Качугского </w:t>
      </w:r>
      <w:proofErr w:type="gramStart"/>
      <w:r w:rsidRPr="00116684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1166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1686" w:rsidRPr="00116684" w:rsidRDefault="00291686" w:rsidP="00291686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 xml:space="preserve">образования, городское поселение                        </w:t>
      </w:r>
      <w:r w:rsidRPr="00116684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="0011668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116684">
        <w:rPr>
          <w:rFonts w:ascii="Arial" w:hAnsi="Arial" w:cs="Arial"/>
          <w:color w:val="000000"/>
          <w:sz w:val="24"/>
          <w:szCs w:val="24"/>
        </w:rPr>
        <w:t xml:space="preserve">  А.В. Воложанинов</w:t>
      </w:r>
    </w:p>
    <w:p w:rsidR="00291686" w:rsidRPr="00116684" w:rsidRDefault="00291686" w:rsidP="00291686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291686" w:rsidRPr="00116684" w:rsidRDefault="00291686" w:rsidP="00291686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291686" w:rsidRPr="00116684" w:rsidRDefault="00291686" w:rsidP="0029168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16684">
        <w:rPr>
          <w:rFonts w:ascii="Arial" w:hAnsi="Arial" w:cs="Arial"/>
          <w:color w:val="000000"/>
          <w:sz w:val="24"/>
          <w:szCs w:val="24"/>
        </w:rPr>
        <w:t xml:space="preserve">Качугского городского поселения                     А.Г. Калашников                                                                 </w:t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</w:r>
      <w:r w:rsidRPr="00116684">
        <w:rPr>
          <w:rFonts w:ascii="Arial" w:hAnsi="Arial" w:cs="Arial"/>
          <w:sz w:val="24"/>
          <w:szCs w:val="24"/>
        </w:rPr>
        <w:tab/>
        <w:t xml:space="preserve">  </w:t>
      </w:r>
    </w:p>
    <w:p w:rsidR="00291686" w:rsidRDefault="00291686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16684" w:rsidRDefault="00116684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16684" w:rsidRDefault="00116684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16684" w:rsidRDefault="00116684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16684" w:rsidRDefault="00116684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16684" w:rsidRPr="00291686" w:rsidRDefault="00116684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1" w:name="_GoBack"/>
      <w:bookmarkEnd w:id="1"/>
    </w:p>
    <w:p w:rsidR="00A46C53" w:rsidRPr="008777DB" w:rsidRDefault="00A46C53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A41C22" w:rsidRPr="002150C8" w:rsidRDefault="00192EA8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386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8" w:left="1276" w:header="708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82" w:rsidRDefault="006D2382" w:rsidP="0027404C">
      <w:pPr>
        <w:spacing w:after="0" w:line="240" w:lineRule="auto"/>
      </w:pPr>
      <w:r>
        <w:separator/>
      </w:r>
    </w:p>
  </w:endnote>
  <w:endnote w:type="continuationSeparator" w:id="0">
    <w:p w:rsidR="006D2382" w:rsidRDefault="006D2382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EndPr/>
    <w:sdtContent>
      <w:p w:rsidR="0038610D" w:rsidRDefault="0015051E" w:rsidP="00765D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84">
          <w:rPr>
            <w:noProof/>
          </w:rPr>
          <w:t>10</w:t>
        </w:r>
        <w:r>
          <w:fldChar w:fldCharType="end"/>
        </w:r>
      </w:p>
      <w:p w:rsidR="00BA6FD2" w:rsidRDefault="006D2382" w:rsidP="0038610D">
        <w:pPr>
          <w:pStyle w:val="ab"/>
        </w:pPr>
      </w:p>
    </w:sdtContent>
  </w:sdt>
  <w:p w:rsidR="00BA6FD2" w:rsidRDefault="00BA6F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EndPr/>
    <w:sdtContent>
      <w:p w:rsidR="0015051E" w:rsidRDefault="001505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51E" w:rsidRDefault="0015051E">
    <w:pPr>
      <w:pStyle w:val="ab"/>
    </w:pPr>
  </w:p>
  <w:p w:rsidR="00CF7E48" w:rsidRDefault="00CF7E48"/>
  <w:p w:rsidR="00CF7E48" w:rsidRDefault="00CF7E48"/>
  <w:p w:rsidR="00CF7E48" w:rsidRDefault="00CF7E48"/>
  <w:p w:rsidR="00BA6FD2" w:rsidRDefault="00BA6FD2"/>
  <w:p w:rsidR="00BA6FD2" w:rsidRDefault="00BA6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82" w:rsidRDefault="006D2382" w:rsidP="0027404C">
      <w:pPr>
        <w:spacing w:after="0" w:line="240" w:lineRule="auto"/>
      </w:pPr>
      <w:r>
        <w:separator/>
      </w:r>
    </w:p>
  </w:footnote>
  <w:footnote w:type="continuationSeparator" w:id="0">
    <w:p w:rsidR="006D2382" w:rsidRDefault="006D2382" w:rsidP="002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F17"/>
    <w:multiLevelType w:val="hybridMultilevel"/>
    <w:tmpl w:val="07D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A1011"/>
    <w:multiLevelType w:val="hybridMultilevel"/>
    <w:tmpl w:val="B1E8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FF1"/>
    <w:multiLevelType w:val="multilevel"/>
    <w:tmpl w:val="54E2F3F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DD11F5D"/>
    <w:multiLevelType w:val="multilevel"/>
    <w:tmpl w:val="5FDC0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4284C"/>
    <w:rsid w:val="00044BC0"/>
    <w:rsid w:val="00057A67"/>
    <w:rsid w:val="00072789"/>
    <w:rsid w:val="00083B03"/>
    <w:rsid w:val="000B235C"/>
    <w:rsid w:val="000D346D"/>
    <w:rsid w:val="000D59C5"/>
    <w:rsid w:val="001035E5"/>
    <w:rsid w:val="00116684"/>
    <w:rsid w:val="0013001A"/>
    <w:rsid w:val="0014321F"/>
    <w:rsid w:val="0015051E"/>
    <w:rsid w:val="0016120F"/>
    <w:rsid w:val="001819BC"/>
    <w:rsid w:val="0018207A"/>
    <w:rsid w:val="001871C9"/>
    <w:rsid w:val="00192EA8"/>
    <w:rsid w:val="00212599"/>
    <w:rsid w:val="002150C8"/>
    <w:rsid w:val="0026385B"/>
    <w:rsid w:val="00272ABA"/>
    <w:rsid w:val="0027404C"/>
    <w:rsid w:val="00291686"/>
    <w:rsid w:val="002C73AB"/>
    <w:rsid w:val="002D65EF"/>
    <w:rsid w:val="002E6FAA"/>
    <w:rsid w:val="00304B55"/>
    <w:rsid w:val="003213FB"/>
    <w:rsid w:val="00340AC6"/>
    <w:rsid w:val="0038610D"/>
    <w:rsid w:val="00394B23"/>
    <w:rsid w:val="004058B3"/>
    <w:rsid w:val="0044359F"/>
    <w:rsid w:val="004564FE"/>
    <w:rsid w:val="00474FC6"/>
    <w:rsid w:val="00487513"/>
    <w:rsid w:val="004B07C0"/>
    <w:rsid w:val="004E6C89"/>
    <w:rsid w:val="004F5A0D"/>
    <w:rsid w:val="004F789A"/>
    <w:rsid w:val="00500F30"/>
    <w:rsid w:val="00531DBC"/>
    <w:rsid w:val="00545695"/>
    <w:rsid w:val="00554A53"/>
    <w:rsid w:val="005563C5"/>
    <w:rsid w:val="00564345"/>
    <w:rsid w:val="00593F05"/>
    <w:rsid w:val="005C2E2F"/>
    <w:rsid w:val="005C391A"/>
    <w:rsid w:val="005F487E"/>
    <w:rsid w:val="006014A5"/>
    <w:rsid w:val="0065728C"/>
    <w:rsid w:val="006A0B03"/>
    <w:rsid w:val="006A2A17"/>
    <w:rsid w:val="006D2382"/>
    <w:rsid w:val="006F6623"/>
    <w:rsid w:val="006F7DA5"/>
    <w:rsid w:val="00701B4C"/>
    <w:rsid w:val="00702027"/>
    <w:rsid w:val="007420A3"/>
    <w:rsid w:val="00765D92"/>
    <w:rsid w:val="007664D0"/>
    <w:rsid w:val="007F44EB"/>
    <w:rsid w:val="008021D5"/>
    <w:rsid w:val="00806F90"/>
    <w:rsid w:val="00810EBC"/>
    <w:rsid w:val="00833CF8"/>
    <w:rsid w:val="00866578"/>
    <w:rsid w:val="0086698D"/>
    <w:rsid w:val="00870477"/>
    <w:rsid w:val="00870D63"/>
    <w:rsid w:val="008777DB"/>
    <w:rsid w:val="008A66CC"/>
    <w:rsid w:val="008D629C"/>
    <w:rsid w:val="008D7CF9"/>
    <w:rsid w:val="008E5193"/>
    <w:rsid w:val="00907C94"/>
    <w:rsid w:val="009634DC"/>
    <w:rsid w:val="00964112"/>
    <w:rsid w:val="0098411E"/>
    <w:rsid w:val="009A4C26"/>
    <w:rsid w:val="009D68CA"/>
    <w:rsid w:val="00A0385C"/>
    <w:rsid w:val="00A152CF"/>
    <w:rsid w:val="00A243D5"/>
    <w:rsid w:val="00A41C22"/>
    <w:rsid w:val="00A46C53"/>
    <w:rsid w:val="00A54E7D"/>
    <w:rsid w:val="00A81932"/>
    <w:rsid w:val="00AE131C"/>
    <w:rsid w:val="00AF3E82"/>
    <w:rsid w:val="00B6215F"/>
    <w:rsid w:val="00B77CEC"/>
    <w:rsid w:val="00B81E6C"/>
    <w:rsid w:val="00B945C4"/>
    <w:rsid w:val="00BA6FD2"/>
    <w:rsid w:val="00BC5266"/>
    <w:rsid w:val="00C0665C"/>
    <w:rsid w:val="00C60CC4"/>
    <w:rsid w:val="00C673F5"/>
    <w:rsid w:val="00CB037A"/>
    <w:rsid w:val="00CE22BF"/>
    <w:rsid w:val="00CE62E6"/>
    <w:rsid w:val="00CF6E16"/>
    <w:rsid w:val="00CF7E48"/>
    <w:rsid w:val="00D044A3"/>
    <w:rsid w:val="00D21E54"/>
    <w:rsid w:val="00D715BB"/>
    <w:rsid w:val="00DA242C"/>
    <w:rsid w:val="00DC5A22"/>
    <w:rsid w:val="00DD06E8"/>
    <w:rsid w:val="00DF4B13"/>
    <w:rsid w:val="00E33216"/>
    <w:rsid w:val="00E50C0A"/>
    <w:rsid w:val="00E80A43"/>
    <w:rsid w:val="00E95F70"/>
    <w:rsid w:val="00EB4A8A"/>
    <w:rsid w:val="00EC70DD"/>
    <w:rsid w:val="00EE2816"/>
    <w:rsid w:val="00F1081A"/>
    <w:rsid w:val="00F25367"/>
    <w:rsid w:val="00F27FFA"/>
    <w:rsid w:val="00F52950"/>
    <w:rsid w:val="00F64FF2"/>
    <w:rsid w:val="00F66188"/>
    <w:rsid w:val="00F91C34"/>
    <w:rsid w:val="00F923D6"/>
    <w:rsid w:val="00FB56AB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E439-D980-4BDF-A221-8677AEFC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2023-12-25T07:46:00Z</dcterms:created>
  <dcterms:modified xsi:type="dcterms:W3CDTF">2023-12-25T08:36:00Z</dcterms:modified>
</cp:coreProperties>
</file>