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14" w:rsidRPr="003D3778" w:rsidRDefault="00FB7A14" w:rsidP="00FB7A14">
      <w:pPr>
        <w:jc w:val="center"/>
      </w:pPr>
      <w:r w:rsidRPr="003D3778">
        <w:t>ПОЛОЖЕНИЕ</w:t>
      </w:r>
    </w:p>
    <w:p w:rsidR="00FB7A14" w:rsidRPr="003D3778" w:rsidRDefault="00FB7A14" w:rsidP="00FB7A14">
      <w:pPr>
        <w:jc w:val="center"/>
      </w:pPr>
      <w:r w:rsidRPr="003D3778">
        <w:t>об организации и проведении соревнований по волейболу</w:t>
      </w:r>
    </w:p>
    <w:p w:rsidR="00FB7A14" w:rsidRPr="003D3778" w:rsidRDefault="00FB7A14" w:rsidP="00FB7A14">
      <w:pPr>
        <w:jc w:val="center"/>
      </w:pPr>
      <w:r w:rsidRPr="003D3778">
        <w:t>среди мужских команд на кубок главы п.Качуг и в рамках празднования</w:t>
      </w:r>
    </w:p>
    <w:p w:rsidR="00FB7A14" w:rsidRPr="003D3778" w:rsidRDefault="00FB7A14" w:rsidP="00FB7A14">
      <w:pPr>
        <w:jc w:val="center"/>
      </w:pPr>
      <w:r w:rsidRPr="003D3778">
        <w:t>Дня защитника Отечества</w:t>
      </w:r>
    </w:p>
    <w:p w:rsidR="00FB7A14" w:rsidRDefault="00FB7A14" w:rsidP="00FB7A14">
      <w:pPr>
        <w:jc w:val="center"/>
      </w:pPr>
    </w:p>
    <w:p w:rsidR="00FB7A14" w:rsidRPr="00250370" w:rsidRDefault="00FB7A14" w:rsidP="00FB7A14">
      <w:pPr>
        <w:jc w:val="center"/>
        <w:rPr>
          <w:b/>
        </w:rPr>
      </w:pPr>
      <w:r w:rsidRPr="00250370">
        <w:rPr>
          <w:b/>
        </w:rPr>
        <w:t>Цели и задачи</w:t>
      </w:r>
    </w:p>
    <w:p w:rsidR="00FB7A14" w:rsidRDefault="00FB7A14" w:rsidP="00FB7A14">
      <w:pPr>
        <w:jc w:val="both"/>
      </w:pPr>
      <w:r>
        <w:tab/>
        <w:t>Соревнования проводятся с целью развития физкультурно-спортивного движения в поселке, пропаганды здорового образа и спортивного стиля жизни среди населения, выявления лучших мужских команд, подготовки к районным и областным соревнованиям, а также в целях профилактики социально-негативных явлений.</w:t>
      </w:r>
    </w:p>
    <w:p w:rsidR="00FB7A14" w:rsidRDefault="00FB7A14" w:rsidP="00FB7A14">
      <w:pPr>
        <w:jc w:val="both"/>
      </w:pPr>
    </w:p>
    <w:p w:rsidR="00FB7A14" w:rsidRPr="00250370" w:rsidRDefault="00FB7A14" w:rsidP="00FB7A14">
      <w:pPr>
        <w:jc w:val="center"/>
        <w:rPr>
          <w:b/>
        </w:rPr>
      </w:pPr>
      <w:r w:rsidRPr="00250370">
        <w:rPr>
          <w:b/>
        </w:rPr>
        <w:t>Время и место проведения</w:t>
      </w:r>
    </w:p>
    <w:p w:rsidR="00FB7A14" w:rsidRDefault="00FB7A14" w:rsidP="00FB7A14">
      <w:pPr>
        <w:jc w:val="both"/>
      </w:pPr>
      <w:r>
        <w:tab/>
        <w:t>Соревнования проводятся 26.02.2022 года в ФОК «Рекорд», в случаи  участия более 8  команд, одна из подгрупп, согласно жеребьевке, в школе №2. Начало в 10.00 ч., приезд команд к 9.30 ч.</w:t>
      </w:r>
    </w:p>
    <w:p w:rsidR="00FB7A14" w:rsidRDefault="00FB7A14" w:rsidP="00FB7A14">
      <w:pPr>
        <w:jc w:val="both"/>
      </w:pPr>
    </w:p>
    <w:p w:rsidR="00FB7A14" w:rsidRPr="00250370" w:rsidRDefault="00FB7A14" w:rsidP="00FB7A14">
      <w:pPr>
        <w:jc w:val="center"/>
        <w:rPr>
          <w:b/>
        </w:rPr>
      </w:pPr>
      <w:r w:rsidRPr="00250370">
        <w:rPr>
          <w:b/>
        </w:rPr>
        <w:t>Участники соревнований</w:t>
      </w:r>
    </w:p>
    <w:p w:rsidR="00FB7A14" w:rsidRDefault="00FB7A14" w:rsidP="00FB7A14">
      <w:pPr>
        <w:jc w:val="both"/>
      </w:pPr>
      <w:r>
        <w:tab/>
        <w:t>В соревнованиях участвуют мужские команды общеобразовательных учреждений, организаций и предприятий поселка Качуг, Качугского района и соседних районов. Состав команды неограничен. Награждаются 8 человек. Возраст участников 16 лет и старше.</w:t>
      </w:r>
    </w:p>
    <w:p w:rsidR="00FB7A14" w:rsidRDefault="00FB7A14" w:rsidP="00FB7A14">
      <w:pPr>
        <w:jc w:val="both"/>
      </w:pPr>
    </w:p>
    <w:p w:rsidR="00FB7A14" w:rsidRPr="00250370" w:rsidRDefault="00FB7A14" w:rsidP="00FB7A14">
      <w:pPr>
        <w:jc w:val="center"/>
        <w:rPr>
          <w:b/>
        </w:rPr>
      </w:pPr>
      <w:r w:rsidRPr="00250370">
        <w:rPr>
          <w:b/>
        </w:rPr>
        <w:t>Порядок проведения соревнований</w:t>
      </w:r>
    </w:p>
    <w:p w:rsidR="00FB7A14" w:rsidRPr="008E7A05" w:rsidRDefault="00FB7A14" w:rsidP="00FB7A14">
      <w:pPr>
        <w:jc w:val="both"/>
      </w:pPr>
      <w:r>
        <w:tab/>
        <w:t xml:space="preserve">Порядок проведения соревнований определяется судейской коллегией в зависимости от </w:t>
      </w:r>
      <w:r w:rsidRPr="008E7A05">
        <w:t>количества команд - участниц.  </w:t>
      </w:r>
    </w:p>
    <w:p w:rsidR="00FB7A14" w:rsidRPr="008E7A05" w:rsidRDefault="00FB7A14" w:rsidP="00FB7A14">
      <w:pPr>
        <w:jc w:val="both"/>
      </w:pPr>
      <w:r w:rsidRPr="008E7A05">
        <w:t xml:space="preserve"> </w:t>
      </w:r>
    </w:p>
    <w:p w:rsidR="00FB7A14" w:rsidRPr="008E7A05" w:rsidRDefault="00FB7A14" w:rsidP="00FB7A14">
      <w:pPr>
        <w:pStyle w:val="a3"/>
        <w:shd w:val="clear" w:color="auto" w:fill="FFFFFF"/>
        <w:spacing w:before="0" w:beforeAutospacing="0" w:after="0" w:afterAutospacing="0"/>
        <w:ind w:hanging="360"/>
        <w:jc w:val="center"/>
        <w:textAlignment w:val="baseline"/>
        <w:rPr>
          <w:rFonts w:ascii="Arial" w:hAnsi="Arial" w:cs="Arial"/>
        </w:rPr>
      </w:pPr>
      <w:r w:rsidRPr="008E7A05">
        <w:rPr>
          <w:rStyle w:val="a4"/>
          <w:b w:val="0"/>
          <w:bCs w:val="0"/>
          <w:sz w:val="14"/>
          <w:szCs w:val="14"/>
          <w:bdr w:val="none" w:sz="0" w:space="0" w:color="auto" w:frame="1"/>
        </w:rPr>
        <w:t> </w:t>
      </w:r>
      <w:r w:rsidRPr="008E7A05">
        <w:rPr>
          <w:rStyle w:val="a4"/>
          <w:bdr w:val="none" w:sz="0" w:space="0" w:color="auto" w:frame="1"/>
        </w:rPr>
        <w:t>Условия проведения соревнований</w:t>
      </w:r>
    </w:p>
    <w:p w:rsidR="00FB7A14" w:rsidRPr="008E7A05" w:rsidRDefault="00FB7A14" w:rsidP="00FB7A14">
      <w:pPr>
        <w:shd w:val="clear" w:color="auto" w:fill="FFFFFF"/>
        <w:ind w:firstLine="360"/>
        <w:jc w:val="both"/>
        <w:textAlignment w:val="baseline"/>
        <w:rPr>
          <w:rFonts w:ascii="Arial" w:hAnsi="Arial" w:cs="Arial"/>
        </w:rPr>
      </w:pPr>
      <w:r w:rsidRPr="008E7A05">
        <w:rPr>
          <w:bdr w:val="none" w:sz="0" w:space="0" w:color="auto" w:frame="1"/>
        </w:rPr>
        <w:t>Соревнования проводятся из трех партий (до 2</w:t>
      </w:r>
      <w:r>
        <w:rPr>
          <w:bdr w:val="none" w:sz="0" w:space="0" w:color="auto" w:frame="1"/>
        </w:rPr>
        <w:t>5</w:t>
      </w:r>
      <w:r w:rsidRPr="008E7A05">
        <w:rPr>
          <w:bdr w:val="none" w:sz="0" w:space="0" w:color="auto" w:frame="1"/>
        </w:rPr>
        <w:t>-ти очков первые две партии</w:t>
      </w:r>
      <w:r>
        <w:rPr>
          <w:bdr w:val="none" w:sz="0" w:space="0" w:color="auto" w:frame="1"/>
        </w:rPr>
        <w:t>, с разрывом в два очка</w:t>
      </w:r>
      <w:r w:rsidRPr="008E7A05">
        <w:rPr>
          <w:bdr w:val="none" w:sz="0" w:space="0" w:color="auto" w:frame="1"/>
        </w:rPr>
        <w:t>, до 15-ти очков третья партия</w:t>
      </w:r>
      <w:r>
        <w:rPr>
          <w:bdr w:val="none" w:sz="0" w:space="0" w:color="auto" w:frame="1"/>
        </w:rPr>
        <w:t>,</w:t>
      </w:r>
      <w:r w:rsidRPr="007A29C0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без разрыва</w:t>
      </w:r>
      <w:r w:rsidRPr="008E7A05">
        <w:rPr>
          <w:bdr w:val="none" w:sz="0" w:space="0" w:color="auto" w:frame="1"/>
        </w:rPr>
        <w:t>).</w:t>
      </w:r>
    </w:p>
    <w:p w:rsidR="00FB7A14" w:rsidRDefault="00FB7A14" w:rsidP="00FB7A14">
      <w:pPr>
        <w:jc w:val="both"/>
      </w:pPr>
    </w:p>
    <w:p w:rsidR="00FB7A14" w:rsidRDefault="00FB7A14" w:rsidP="00FB7A14">
      <w:pPr>
        <w:jc w:val="both"/>
      </w:pPr>
    </w:p>
    <w:p w:rsidR="00FB7A14" w:rsidRPr="00250370" w:rsidRDefault="00FB7A14" w:rsidP="00FB7A14">
      <w:pPr>
        <w:jc w:val="center"/>
        <w:rPr>
          <w:b/>
        </w:rPr>
      </w:pPr>
      <w:r w:rsidRPr="00250370">
        <w:rPr>
          <w:b/>
        </w:rPr>
        <w:t>Награждение</w:t>
      </w:r>
    </w:p>
    <w:p w:rsidR="00FB7A14" w:rsidRDefault="00FB7A14" w:rsidP="00FB7A14">
      <w:pPr>
        <w:jc w:val="both"/>
      </w:pPr>
      <w:r>
        <w:tab/>
        <w:t>Команда-победительница награждается кубком, грамотой,  участники команды грамотами, медалями.  Команды-призеры награждаются грамотами, участники команд – грамотами, медалями.</w:t>
      </w:r>
    </w:p>
    <w:p w:rsidR="00FB7A14" w:rsidRDefault="00FB7A14" w:rsidP="00FB7A14">
      <w:pPr>
        <w:jc w:val="both"/>
      </w:pPr>
    </w:p>
    <w:p w:rsidR="00FB7A14" w:rsidRPr="00250370" w:rsidRDefault="00FB7A14" w:rsidP="00FB7A14">
      <w:pPr>
        <w:jc w:val="center"/>
        <w:rPr>
          <w:b/>
        </w:rPr>
      </w:pPr>
      <w:r w:rsidRPr="00250370">
        <w:rPr>
          <w:b/>
        </w:rPr>
        <w:t>Заявки</w:t>
      </w:r>
    </w:p>
    <w:p w:rsidR="00FB7A14" w:rsidRDefault="00FB7A14" w:rsidP="00FB7A14">
      <w:pPr>
        <w:jc w:val="both"/>
      </w:pPr>
      <w:r>
        <w:tab/>
        <w:t xml:space="preserve">Заявки на участие, заверенные врачом (участникам в возрасте до 17 лет  включительно - обязательно, старше 18 лет допустима личная подпись, подтверждающая персональную ответственность за свое здоровье) подаются в судейскую коллегию в день соревнований. </w:t>
      </w:r>
    </w:p>
    <w:p w:rsidR="00FB7A14" w:rsidRDefault="00FB7A14" w:rsidP="00FB7A14">
      <w:pPr>
        <w:jc w:val="both"/>
      </w:pPr>
    </w:p>
    <w:p w:rsidR="00FB7A14" w:rsidRPr="00250370" w:rsidRDefault="00FB7A14" w:rsidP="00FB7A14">
      <w:pPr>
        <w:jc w:val="center"/>
        <w:rPr>
          <w:b/>
        </w:rPr>
      </w:pPr>
      <w:r w:rsidRPr="00250370">
        <w:rPr>
          <w:b/>
        </w:rPr>
        <w:t>Судейство</w:t>
      </w:r>
    </w:p>
    <w:p w:rsidR="00FB7A14" w:rsidRDefault="00FB7A14" w:rsidP="00FB7A14">
      <w:pPr>
        <w:jc w:val="both"/>
      </w:pPr>
      <w:r>
        <w:tab/>
        <w:t>Главный судья соревнований – ___________________.  Главный судья назначает судей и секретарей.</w:t>
      </w:r>
    </w:p>
    <w:p w:rsidR="00FB7A14" w:rsidRDefault="00FB7A14" w:rsidP="00FB7A14">
      <w:pPr>
        <w:jc w:val="both"/>
      </w:pPr>
    </w:p>
    <w:p w:rsidR="00FB7A14" w:rsidRPr="00250370" w:rsidRDefault="00FB7A14" w:rsidP="00FB7A14">
      <w:pPr>
        <w:jc w:val="center"/>
        <w:rPr>
          <w:b/>
        </w:rPr>
      </w:pPr>
      <w:r w:rsidRPr="00250370">
        <w:rPr>
          <w:b/>
        </w:rPr>
        <w:t>Финансирование соревнований</w:t>
      </w:r>
    </w:p>
    <w:p w:rsidR="006962F9" w:rsidRDefault="00FB7A14" w:rsidP="00FB7A14">
      <w:r>
        <w:tab/>
        <w:t>Финансирование мероприятий (медали, грамоты, кубок) осуществляется из средств местного бюджета. Проезд участников к месту соревнований и обратно, питание финансируется из средств направляющей стороны.</w:t>
      </w:r>
      <w:bookmarkStart w:id="0" w:name="_GoBack"/>
      <w:bookmarkEnd w:id="0"/>
    </w:p>
    <w:sectPr w:rsidR="0069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FC"/>
    <w:rsid w:val="00E76A8D"/>
    <w:rsid w:val="00EC2D4E"/>
    <w:rsid w:val="00EC5AFC"/>
    <w:rsid w:val="00FB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1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7A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1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7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2022-02-21T01:24:00Z</dcterms:created>
  <dcterms:modified xsi:type="dcterms:W3CDTF">2022-02-21T01:24:00Z</dcterms:modified>
</cp:coreProperties>
</file>